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0DB7" w14:textId="77777777" w:rsidR="00925FD4" w:rsidRPr="00C65112" w:rsidRDefault="00BD4F31">
      <w:pPr>
        <w:pStyle w:val="Standard"/>
        <w:jc w:val="center"/>
        <w:rPr>
          <w:rFonts w:ascii="Times New Roman" w:hAnsi="Times New Roman" w:cs="Times New Roman"/>
        </w:rPr>
      </w:pPr>
      <w:r w:rsidRPr="00C65112">
        <w:rPr>
          <w:rFonts w:ascii="Times New Roman" w:hAnsi="Times New Roman" w:cs="Times New Roman"/>
          <w:noProof/>
        </w:rPr>
        <w:drawing>
          <wp:inline distT="0" distB="0" distL="0" distR="0" wp14:anchorId="14BE2978" wp14:editId="5E4991E5">
            <wp:extent cx="2856865" cy="69532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8"/>
                    <a:stretch>
                      <a:fillRect/>
                    </a:stretch>
                  </pic:blipFill>
                  <pic:spPr bwMode="auto">
                    <a:xfrm>
                      <a:off x="0" y="0"/>
                      <a:ext cx="2856865" cy="695325"/>
                    </a:xfrm>
                    <a:prstGeom prst="rect">
                      <a:avLst/>
                    </a:prstGeom>
                  </pic:spPr>
                </pic:pic>
              </a:graphicData>
            </a:graphic>
          </wp:inline>
        </w:drawing>
      </w:r>
    </w:p>
    <w:p w14:paraId="6D5C224F" w14:textId="77777777" w:rsidR="00925FD4" w:rsidRPr="00C65112" w:rsidRDefault="00925FD4">
      <w:pPr>
        <w:pStyle w:val="Standard"/>
        <w:rPr>
          <w:rFonts w:ascii="Times New Roman" w:hAnsi="Times New Roman" w:cs="Times New Roman"/>
        </w:rPr>
      </w:pPr>
    </w:p>
    <w:p w14:paraId="029D2238" w14:textId="77777777" w:rsidR="00925FD4" w:rsidRPr="00C65112" w:rsidRDefault="00925FD4">
      <w:pPr>
        <w:pStyle w:val="Standard"/>
        <w:ind w:left="3600"/>
        <w:jc w:val="right"/>
        <w:rPr>
          <w:rFonts w:ascii="Times New Roman" w:hAnsi="Times New Roman" w:cs="Times New Roman"/>
        </w:rPr>
      </w:pPr>
    </w:p>
    <w:p w14:paraId="61367903" w14:textId="77777777" w:rsidR="00925FD4" w:rsidRPr="000C579D" w:rsidRDefault="00BD4F31">
      <w:pPr>
        <w:pStyle w:val="Standard"/>
        <w:ind w:left="3600" w:firstLine="720"/>
        <w:jc w:val="right"/>
        <w:rPr>
          <w:rFonts w:ascii="Times New Roman" w:hAnsi="Times New Roman" w:cs="Times New Roman"/>
        </w:rPr>
      </w:pPr>
      <w:r w:rsidRPr="000C579D">
        <w:rPr>
          <w:rFonts w:ascii="Times New Roman" w:hAnsi="Times New Roman" w:cs="Times New Roman"/>
        </w:rPr>
        <w:t>Allegato 1)</w:t>
      </w:r>
    </w:p>
    <w:p w14:paraId="01CD4A8D" w14:textId="77777777" w:rsidR="00925FD4" w:rsidRPr="00C65112" w:rsidRDefault="00925FD4">
      <w:pPr>
        <w:pStyle w:val="Standard"/>
        <w:rPr>
          <w:rFonts w:ascii="Times New Roman" w:hAnsi="Times New Roman" w:cs="Times New Roman"/>
        </w:rPr>
      </w:pPr>
    </w:p>
    <w:p w14:paraId="3BB1C144" w14:textId="77777777" w:rsidR="00925FD4" w:rsidRPr="00C65112" w:rsidRDefault="00BD4F31">
      <w:pPr>
        <w:pStyle w:val="Standard"/>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bCs/>
        </w:rPr>
      </w:pPr>
      <w:r w:rsidRPr="00C65112">
        <w:rPr>
          <w:rFonts w:ascii="Times New Roman" w:hAnsi="Times New Roman" w:cs="Times New Roman"/>
          <w:b/>
          <w:bCs/>
        </w:rPr>
        <w:t>MODELLO PER LA MANIFESTAZIONE DI INTERESSE PER IL CONFERIMENTO DI</w:t>
      </w:r>
    </w:p>
    <w:p w14:paraId="2D501078" w14:textId="77777777" w:rsidR="00925FD4" w:rsidRPr="00C65112" w:rsidRDefault="00BD4F31">
      <w:pPr>
        <w:pStyle w:val="Standard"/>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bCs/>
        </w:rPr>
      </w:pPr>
      <w:r w:rsidRPr="00C65112">
        <w:rPr>
          <w:rFonts w:ascii="Times New Roman" w:hAnsi="Times New Roman" w:cs="Times New Roman"/>
          <w:b/>
          <w:bCs/>
        </w:rPr>
        <w:t>INCARICHI DI ELEVATA QUALIFICAZIONE</w:t>
      </w:r>
    </w:p>
    <w:p w14:paraId="73949000" w14:textId="77777777" w:rsidR="00925FD4" w:rsidRPr="00C65112" w:rsidRDefault="00925FD4">
      <w:pPr>
        <w:pStyle w:val="Standard"/>
        <w:rPr>
          <w:rFonts w:ascii="Times New Roman" w:hAnsi="Times New Roman" w:cs="Times New Roman"/>
        </w:rPr>
      </w:pPr>
    </w:p>
    <w:p w14:paraId="256549FC" w14:textId="77777777" w:rsidR="00925FD4" w:rsidRPr="00C65112" w:rsidRDefault="00BD4F31">
      <w:pPr>
        <w:pStyle w:val="Standard"/>
        <w:jc w:val="center"/>
        <w:rPr>
          <w:rFonts w:ascii="Times New Roman" w:hAnsi="Times New Roman" w:cs="Times New Roman"/>
          <w:b/>
          <w:bCs/>
        </w:rPr>
      </w:pPr>
      <w:r w:rsidRPr="00C65112">
        <w:rPr>
          <w:rFonts w:ascii="Times New Roman" w:hAnsi="Times New Roman" w:cs="Times New Roman"/>
          <w:b/>
          <w:bCs/>
        </w:rPr>
        <w:t>SCHEMA ESEMPLIFICATIVO DELLA DOMANDA</w:t>
      </w:r>
    </w:p>
    <w:p w14:paraId="39D4174C" w14:textId="77777777" w:rsidR="00925FD4" w:rsidRPr="00C65112" w:rsidRDefault="00BD4F31">
      <w:pPr>
        <w:pStyle w:val="Corpodeltesto2"/>
        <w:rPr>
          <w:rFonts w:ascii="Times New Roman" w:hAnsi="Times New Roman" w:cs="Times New Roman"/>
        </w:rPr>
      </w:pPr>
      <w:r w:rsidRPr="00C65112">
        <w:rPr>
          <w:rFonts w:ascii="Times New Roman" w:hAnsi="Times New Roman" w:cs="Times New Roman"/>
        </w:rPr>
        <w:t>(dichiarazioni sostitutive ex artt. 46 e 47 D.P.R. 28 dicembre 2000, n. 445)</w:t>
      </w:r>
    </w:p>
    <w:p w14:paraId="188E94C8" w14:textId="77777777" w:rsidR="00925FD4" w:rsidRPr="00C65112" w:rsidRDefault="00925FD4">
      <w:pPr>
        <w:pStyle w:val="Standard"/>
        <w:jc w:val="center"/>
        <w:rPr>
          <w:rFonts w:ascii="Times New Roman" w:hAnsi="Times New Roman" w:cs="Times New Roman"/>
        </w:rPr>
      </w:pPr>
    </w:p>
    <w:p w14:paraId="45A9E186" w14:textId="77777777" w:rsidR="00925FD4" w:rsidRPr="00C65112" w:rsidRDefault="00925FD4">
      <w:pPr>
        <w:pStyle w:val="Standard"/>
        <w:ind w:left="4956"/>
        <w:jc w:val="both"/>
        <w:rPr>
          <w:rFonts w:ascii="Times New Roman" w:hAnsi="Times New Roman" w:cs="Times New Roman"/>
        </w:rPr>
      </w:pPr>
    </w:p>
    <w:p w14:paraId="213DB3EA" w14:textId="77777777" w:rsidR="00925FD4" w:rsidRPr="00C65112" w:rsidRDefault="00BD4F31">
      <w:pPr>
        <w:pStyle w:val="Standard"/>
        <w:ind w:left="4956"/>
        <w:jc w:val="both"/>
        <w:rPr>
          <w:rFonts w:ascii="Times New Roman" w:hAnsi="Times New Roman" w:cs="Times New Roman"/>
        </w:rPr>
      </w:pPr>
      <w:r w:rsidRPr="00C65112">
        <w:rPr>
          <w:rFonts w:ascii="Times New Roman" w:hAnsi="Times New Roman" w:cs="Times New Roman"/>
        </w:rPr>
        <w:t>Agenzia per il Diritto allo Studio Universitario dell’Umbria</w:t>
      </w:r>
    </w:p>
    <w:p w14:paraId="572BD081" w14:textId="77777777" w:rsidR="00925FD4" w:rsidRPr="00C65112" w:rsidRDefault="00BD4F31">
      <w:pPr>
        <w:pStyle w:val="Standard"/>
        <w:ind w:left="4956"/>
        <w:jc w:val="both"/>
        <w:rPr>
          <w:rFonts w:ascii="Times New Roman" w:hAnsi="Times New Roman" w:cs="Times New Roman"/>
        </w:rPr>
      </w:pPr>
      <w:r w:rsidRPr="00C65112">
        <w:rPr>
          <w:rFonts w:ascii="Times New Roman" w:hAnsi="Times New Roman" w:cs="Times New Roman"/>
        </w:rPr>
        <w:t xml:space="preserve">Servizio II </w:t>
      </w:r>
      <w:r w:rsidRPr="00C65112">
        <w:rPr>
          <w:rFonts w:ascii="Times New Roman" w:hAnsi="Times New Roman" w:cs="Times New Roman"/>
          <w:i/>
        </w:rPr>
        <w:t>“Organizzazione e Gestione Risorse Umane Finanziarie e Servizi Comuni”</w:t>
      </w:r>
    </w:p>
    <w:p w14:paraId="46EABD0E" w14:textId="77777777" w:rsidR="00925FD4" w:rsidRPr="00C65112" w:rsidRDefault="00925FD4">
      <w:pPr>
        <w:pStyle w:val="Standard"/>
        <w:rPr>
          <w:rFonts w:ascii="Times New Roman" w:hAnsi="Times New Roman" w:cs="Times New Roman"/>
        </w:rPr>
      </w:pPr>
    </w:p>
    <w:p w14:paraId="366393E9" w14:textId="77777777" w:rsidR="00925FD4" w:rsidRPr="00C65112" w:rsidRDefault="00925FD4">
      <w:pPr>
        <w:pStyle w:val="Standard"/>
        <w:jc w:val="both"/>
        <w:rPr>
          <w:rFonts w:ascii="Times New Roman" w:hAnsi="Times New Roman" w:cs="Times New Roman"/>
          <w:b/>
          <w:i/>
          <w:iCs/>
        </w:rPr>
      </w:pPr>
    </w:p>
    <w:p w14:paraId="252E129C" w14:textId="5A788AB1" w:rsidR="00925FD4" w:rsidRPr="00C65112" w:rsidRDefault="00BD4F31">
      <w:pPr>
        <w:pStyle w:val="Standard"/>
        <w:jc w:val="both"/>
        <w:rPr>
          <w:rFonts w:ascii="Times New Roman" w:hAnsi="Times New Roman" w:cs="Times New Roman"/>
          <w:b/>
          <w:i/>
          <w:iCs/>
        </w:rPr>
      </w:pPr>
      <w:r w:rsidRPr="00C65112">
        <w:rPr>
          <w:rFonts w:ascii="Times New Roman" w:hAnsi="Times New Roman" w:cs="Times New Roman"/>
          <w:b/>
        </w:rPr>
        <w:t xml:space="preserve">Oggetto: </w:t>
      </w:r>
      <w:r w:rsidRPr="00C65112">
        <w:rPr>
          <w:rFonts w:ascii="Times New Roman" w:hAnsi="Times New Roman" w:cs="Times New Roman"/>
          <w:b/>
          <w:i/>
          <w:iCs/>
        </w:rPr>
        <w:t>Manifestazione di interesse per il conferimento di incarichi di Elevata Qualificazione (EQ)</w:t>
      </w:r>
      <w:r w:rsidR="00D86DB2">
        <w:rPr>
          <w:rFonts w:ascii="Times New Roman" w:hAnsi="Times New Roman" w:cs="Times New Roman"/>
          <w:b/>
          <w:i/>
          <w:iCs/>
        </w:rPr>
        <w:t>.</w:t>
      </w:r>
    </w:p>
    <w:p w14:paraId="738CB0A7" w14:textId="77777777" w:rsidR="00925FD4" w:rsidRPr="00C65112" w:rsidRDefault="00925FD4">
      <w:pPr>
        <w:pStyle w:val="Standard"/>
        <w:rPr>
          <w:rFonts w:ascii="Times New Roman" w:hAnsi="Times New Roman" w:cs="Times New Roman"/>
        </w:rPr>
      </w:pPr>
    </w:p>
    <w:p w14:paraId="7761E988" w14:textId="77777777" w:rsidR="00925FD4" w:rsidRPr="00C65112" w:rsidRDefault="00BD4F31">
      <w:pPr>
        <w:pStyle w:val="Standard"/>
        <w:jc w:val="both"/>
        <w:rPr>
          <w:rFonts w:ascii="Times New Roman" w:hAnsi="Times New Roman" w:cs="Times New Roman"/>
          <w:i/>
          <w:iCs/>
        </w:rPr>
      </w:pPr>
      <w:r w:rsidRPr="00C65112">
        <w:rPr>
          <w:rFonts w:ascii="Times New Roman" w:hAnsi="Times New Roman" w:cs="Times New Roman"/>
          <w:i/>
          <w:iCs/>
        </w:rPr>
        <w:t xml:space="preserve">Prima di rilasciare i dati personali si raccomanda l’attenta lettura dell’informativa sul trattamento dei dati personali riportata in calce. </w:t>
      </w:r>
    </w:p>
    <w:p w14:paraId="0248F1C8" w14:textId="77777777" w:rsidR="00925FD4" w:rsidRPr="00C65112" w:rsidRDefault="00925FD4">
      <w:pPr>
        <w:pStyle w:val="Standard"/>
        <w:rPr>
          <w:rFonts w:ascii="Times New Roman" w:hAnsi="Times New Roman" w:cs="Times New Roman"/>
          <w:i/>
          <w:iCs/>
        </w:rPr>
      </w:pPr>
    </w:p>
    <w:p w14:paraId="4370445F" w14:textId="77777777" w:rsidR="00925FD4" w:rsidRPr="00C65112" w:rsidRDefault="00925FD4">
      <w:pPr>
        <w:pStyle w:val="Standard"/>
        <w:rPr>
          <w:rFonts w:ascii="Times New Roman" w:hAnsi="Times New Roman" w:cs="Times New Roman"/>
        </w:rPr>
      </w:pPr>
    </w:p>
    <w:p w14:paraId="44FBCBA0" w14:textId="77777777" w:rsidR="00925FD4" w:rsidRPr="00C65112" w:rsidRDefault="00BD4F31">
      <w:pPr>
        <w:pStyle w:val="Standard"/>
        <w:rPr>
          <w:rFonts w:ascii="Times New Roman" w:hAnsi="Times New Roman" w:cs="Times New Roman"/>
        </w:rPr>
      </w:pPr>
      <w:r w:rsidRPr="00C65112">
        <w:rPr>
          <w:rFonts w:ascii="Times New Roman" w:hAnsi="Times New Roman" w:cs="Times New Roman"/>
        </w:rPr>
        <w:t>Il/La sottoscritto/a  __________________________________________________</w:t>
      </w:r>
    </w:p>
    <w:p w14:paraId="0ABFA52D" w14:textId="77777777" w:rsidR="00925FD4" w:rsidRPr="00C65112" w:rsidRDefault="00925FD4">
      <w:pPr>
        <w:pStyle w:val="Standard"/>
        <w:rPr>
          <w:rFonts w:ascii="Times New Roman" w:hAnsi="Times New Roman" w:cs="Times New Roman"/>
        </w:rPr>
      </w:pPr>
    </w:p>
    <w:p w14:paraId="75305FF9" w14:textId="6613BC3B" w:rsidR="00925FD4" w:rsidRPr="00C65112" w:rsidRDefault="00BD4F31">
      <w:pPr>
        <w:pStyle w:val="Standard"/>
        <w:jc w:val="both"/>
        <w:rPr>
          <w:rFonts w:ascii="Times New Roman" w:hAnsi="Times New Roman" w:cs="Times New Roman"/>
        </w:rPr>
      </w:pPr>
      <w:r w:rsidRPr="00C65112">
        <w:rPr>
          <w:rFonts w:ascii="Times New Roman" w:hAnsi="Times New Roman" w:cs="Times New Roman"/>
        </w:rPr>
        <w:t xml:space="preserve">dipendente dell’Agenzia a tempo indeterminato inquadrato/a nell’area dei Funzionari e dell’Elevata Qualificazione del CCNL Funzioni Locali </w:t>
      </w:r>
      <w:r w:rsidR="00C92CAE" w:rsidRPr="00C65112">
        <w:rPr>
          <w:rFonts w:ascii="Times New Roman" w:hAnsi="Times New Roman" w:cs="Times New Roman"/>
        </w:rPr>
        <w:t>vigente</w:t>
      </w:r>
      <w:r w:rsidRPr="00C65112">
        <w:rPr>
          <w:rFonts w:ascii="Times New Roman" w:hAnsi="Times New Roman" w:cs="Times New Roman"/>
        </w:rPr>
        <w:t xml:space="preserve">, dal </w:t>
      </w:r>
      <w:r w:rsidR="009A629C" w:rsidRPr="009A629C">
        <w:rPr>
          <w:rFonts w:ascii="Times New Roman" w:hAnsi="Times New Roman" w:cs="Times New Roman"/>
        </w:rPr>
        <w:t>_____________</w:t>
      </w:r>
      <w:r w:rsidRPr="00C65112">
        <w:rPr>
          <w:rFonts w:ascii="Times New Roman" w:hAnsi="Times New Roman" w:cs="Times New Roman"/>
        </w:rPr>
        <w:t xml:space="preserve"> (</w:t>
      </w:r>
      <w:r w:rsidRPr="00C65112">
        <w:rPr>
          <w:rFonts w:ascii="Times New Roman" w:hAnsi="Times New Roman" w:cs="Times New Roman"/>
          <w:i/>
          <w:iCs/>
        </w:rPr>
        <w:t>indicare data inquadramento nell’Area dei Funzionari ed EQ</w:t>
      </w:r>
      <w:r w:rsidRPr="00C65112">
        <w:rPr>
          <w:rFonts w:ascii="Times New Roman" w:hAnsi="Times New Roman" w:cs="Times New Roman"/>
        </w:rPr>
        <w:t>);</w:t>
      </w:r>
    </w:p>
    <w:p w14:paraId="5BDECF3D" w14:textId="77777777" w:rsidR="00925FD4" w:rsidRPr="00C65112" w:rsidRDefault="00925FD4">
      <w:pPr>
        <w:pStyle w:val="Standard"/>
        <w:rPr>
          <w:rFonts w:ascii="Times New Roman" w:hAnsi="Times New Roman" w:cs="Times New Roman"/>
        </w:rPr>
      </w:pPr>
    </w:p>
    <w:p w14:paraId="31764E6C" w14:textId="30DEC55E" w:rsidR="000E7630" w:rsidRPr="00C65112" w:rsidRDefault="00D240EE" w:rsidP="000E7630">
      <w:pPr>
        <w:pStyle w:val="Standard"/>
        <w:rPr>
          <w:rFonts w:ascii="Times New Roman" w:hAnsi="Times New Roman" w:cs="Times New Roman"/>
        </w:rPr>
      </w:pPr>
      <w:r>
        <w:rPr>
          <w:rFonts w:ascii="Times New Roman" w:hAnsi="Times New Roman" w:cs="Times New Roman"/>
        </w:rPr>
        <w:pict w14:anchorId="4524D7C4">
          <v:rect id="_x0000_s1028" style="position:absolute;margin-left:74pt;margin-top:.55pt;width:14.25pt;height:12.75pt;z-index:251659264"/>
        </w:pict>
      </w:r>
      <w:r>
        <w:rPr>
          <w:rFonts w:ascii="Times New Roman" w:hAnsi="Times New Roman" w:cs="Times New Roman"/>
        </w:rPr>
        <w:pict w14:anchorId="2F0A9C8F">
          <v:rect id="_x0000_s1029" style="position:absolute;margin-left:189.9pt;margin-top:1.85pt;width:14.25pt;height:12.75pt;z-index:251660288"/>
        </w:pict>
      </w:r>
      <w:r w:rsidR="000E7630" w:rsidRPr="00C65112">
        <w:rPr>
          <w:rFonts w:ascii="Times New Roman" w:hAnsi="Times New Roman" w:cs="Times New Roman"/>
        </w:rPr>
        <w:t xml:space="preserve">a tempo pieno          a tempo part time </w:t>
      </w:r>
    </w:p>
    <w:p w14:paraId="458FD2EB" w14:textId="77777777" w:rsidR="00B306FD" w:rsidRPr="00C65112" w:rsidRDefault="00B306FD" w:rsidP="000E7630">
      <w:pPr>
        <w:pStyle w:val="Standard"/>
        <w:rPr>
          <w:rFonts w:ascii="Times New Roman" w:hAnsi="Times New Roman" w:cs="Times New Roman"/>
        </w:rPr>
      </w:pPr>
    </w:p>
    <w:p w14:paraId="03A4E4DA" w14:textId="456F151E" w:rsidR="00B306FD" w:rsidRPr="00C65112" w:rsidRDefault="00B306FD" w:rsidP="00B306FD">
      <w:pPr>
        <w:pStyle w:val="Standard"/>
        <w:rPr>
          <w:rFonts w:ascii="Times New Roman" w:hAnsi="Times New Roman" w:cs="Times New Roman"/>
        </w:rPr>
      </w:pPr>
      <w:r w:rsidRPr="00C65112">
        <w:rPr>
          <w:rFonts w:ascii="Times New Roman" w:hAnsi="Times New Roman" w:cs="Times New Roman"/>
        </w:rPr>
        <w:t xml:space="preserve">profilo professionale  </w:t>
      </w:r>
      <w:r w:rsidR="009A629C">
        <w:rPr>
          <w:rFonts w:ascii="Times New Roman" w:hAnsi="Times New Roman" w:cs="Times New Roman"/>
        </w:rPr>
        <w:t>________________________________</w:t>
      </w:r>
    </w:p>
    <w:p w14:paraId="16D64600" w14:textId="77777777" w:rsidR="00B306FD" w:rsidRPr="00C65112" w:rsidRDefault="00B306FD" w:rsidP="000E7630">
      <w:pPr>
        <w:pStyle w:val="Standard"/>
        <w:rPr>
          <w:rFonts w:ascii="Times New Roman" w:hAnsi="Times New Roman" w:cs="Times New Roman"/>
        </w:rPr>
      </w:pPr>
    </w:p>
    <w:p w14:paraId="47E91A04" w14:textId="015B943D" w:rsidR="00925FD4" w:rsidRPr="00C65112" w:rsidRDefault="00BD4F31">
      <w:pPr>
        <w:pStyle w:val="Standard"/>
        <w:rPr>
          <w:rFonts w:ascii="Times New Roman" w:hAnsi="Times New Roman" w:cs="Times New Roman"/>
        </w:rPr>
      </w:pPr>
      <w:r w:rsidRPr="00C65112">
        <w:rPr>
          <w:rFonts w:ascii="Times New Roman" w:hAnsi="Times New Roman" w:cs="Times New Roman"/>
        </w:rPr>
        <w:t>presso il Servizio: __________________________________</w:t>
      </w:r>
      <w:r w:rsidR="009A629C">
        <w:rPr>
          <w:rFonts w:ascii="Times New Roman" w:hAnsi="Times New Roman" w:cs="Times New Roman"/>
        </w:rPr>
        <w:t>_</w:t>
      </w:r>
    </w:p>
    <w:p w14:paraId="5497E9F0" w14:textId="77777777" w:rsidR="00925FD4" w:rsidRPr="00C65112" w:rsidRDefault="00925FD4">
      <w:pPr>
        <w:pStyle w:val="Standard"/>
        <w:rPr>
          <w:rFonts w:ascii="Times New Roman" w:hAnsi="Times New Roman" w:cs="Times New Roman"/>
        </w:rPr>
      </w:pPr>
    </w:p>
    <w:p w14:paraId="62F677E6" w14:textId="77777777" w:rsidR="00925FD4" w:rsidRPr="00C65112" w:rsidRDefault="00925FD4">
      <w:pPr>
        <w:pStyle w:val="Standard"/>
        <w:rPr>
          <w:rFonts w:ascii="Times New Roman" w:hAnsi="Times New Roman" w:cs="Times New Roman"/>
        </w:rPr>
      </w:pPr>
    </w:p>
    <w:p w14:paraId="246298FC" w14:textId="77777777" w:rsidR="00925FD4" w:rsidRPr="00C65112" w:rsidRDefault="00BD4F31">
      <w:pPr>
        <w:pStyle w:val="Standard"/>
        <w:jc w:val="center"/>
        <w:rPr>
          <w:rFonts w:ascii="Times New Roman" w:hAnsi="Times New Roman" w:cs="Times New Roman"/>
          <w:b/>
          <w:bCs/>
        </w:rPr>
      </w:pPr>
      <w:r w:rsidRPr="00C65112">
        <w:rPr>
          <w:rFonts w:ascii="Times New Roman" w:hAnsi="Times New Roman" w:cs="Times New Roman"/>
          <w:b/>
          <w:bCs/>
        </w:rPr>
        <w:t>MANIFESTA IL PROPRIO INTERESSE AL CONFERIMENTO DEI SEGUENTI INCARICHI</w:t>
      </w:r>
    </w:p>
    <w:p w14:paraId="7593BAA2" w14:textId="77777777" w:rsidR="00925FD4" w:rsidRPr="00C65112" w:rsidRDefault="00BD4F31">
      <w:pPr>
        <w:pStyle w:val="Standard"/>
        <w:jc w:val="center"/>
        <w:rPr>
          <w:rFonts w:ascii="Times New Roman" w:hAnsi="Times New Roman" w:cs="Times New Roman"/>
          <w:b/>
          <w:bCs/>
        </w:rPr>
      </w:pPr>
      <w:r w:rsidRPr="00C65112">
        <w:rPr>
          <w:rFonts w:ascii="Times New Roman" w:hAnsi="Times New Roman" w:cs="Times New Roman"/>
          <w:b/>
          <w:bCs/>
        </w:rPr>
        <w:t>(per massimo due posizioni)</w:t>
      </w:r>
      <w:bookmarkStart w:id="0" w:name="_Hlk150508763"/>
      <w:bookmarkEnd w:id="0"/>
    </w:p>
    <w:p w14:paraId="3F6BD6CE" w14:textId="77777777" w:rsidR="00925FD4" w:rsidRPr="00C65112" w:rsidRDefault="00925FD4" w:rsidP="00916EE9">
      <w:pPr>
        <w:pStyle w:val="Standard"/>
        <w:jc w:val="center"/>
        <w:rPr>
          <w:rFonts w:ascii="Times New Roman" w:hAnsi="Times New Roman" w:cs="Times New Roman"/>
          <w:b/>
          <w:bCs/>
        </w:rPr>
      </w:pPr>
    </w:p>
    <w:p w14:paraId="271C83B7" w14:textId="1C3B582E" w:rsidR="00925FD4" w:rsidRPr="00C65112" w:rsidRDefault="00BD4F31" w:rsidP="00916EE9">
      <w:pPr>
        <w:pStyle w:val="Standard"/>
        <w:numPr>
          <w:ilvl w:val="0"/>
          <w:numId w:val="1"/>
        </w:numPr>
        <w:ind w:left="284" w:hanging="284"/>
        <w:rPr>
          <w:rFonts w:ascii="Times New Roman" w:hAnsi="Times New Roman" w:cs="Times New Roman"/>
        </w:rPr>
      </w:pPr>
      <w:r w:rsidRPr="00C65112">
        <w:rPr>
          <w:rFonts w:ascii="Times New Roman" w:hAnsi="Times New Roman" w:cs="Times New Roman"/>
        </w:rPr>
        <w:t>Servizio ________________________________________________________</w:t>
      </w:r>
      <w:r w:rsidR="00E94645">
        <w:rPr>
          <w:rFonts w:ascii="Times New Roman" w:hAnsi="Times New Roman" w:cs="Times New Roman"/>
        </w:rPr>
        <w:t>______________</w:t>
      </w:r>
    </w:p>
    <w:p w14:paraId="0BF5C605" w14:textId="77777777" w:rsidR="00925FD4" w:rsidRPr="00C65112" w:rsidRDefault="00925FD4" w:rsidP="00916EE9">
      <w:pPr>
        <w:pStyle w:val="Standard"/>
        <w:ind w:left="284" w:hanging="284"/>
        <w:rPr>
          <w:rFonts w:ascii="Times New Roman" w:hAnsi="Times New Roman" w:cs="Times New Roman"/>
        </w:rPr>
      </w:pPr>
    </w:p>
    <w:p w14:paraId="6EBA6CAE" w14:textId="1B6DD7AB" w:rsidR="00925FD4" w:rsidRPr="00C65112" w:rsidRDefault="00BD4F31" w:rsidP="00916EE9">
      <w:pPr>
        <w:pStyle w:val="Standard"/>
        <w:numPr>
          <w:ilvl w:val="0"/>
          <w:numId w:val="2"/>
        </w:numPr>
        <w:tabs>
          <w:tab w:val="left" w:pos="-2724"/>
        </w:tabs>
        <w:rPr>
          <w:rFonts w:ascii="Times New Roman" w:hAnsi="Times New Roman" w:cs="Times New Roman"/>
        </w:rPr>
      </w:pPr>
      <w:r w:rsidRPr="00C65112">
        <w:rPr>
          <w:rFonts w:ascii="Times New Roman" w:hAnsi="Times New Roman" w:cs="Times New Roman"/>
        </w:rPr>
        <w:t>Incarico EQ _______________________________________________</w:t>
      </w:r>
      <w:bookmarkStart w:id="1" w:name="_Hlk166835003"/>
      <w:bookmarkEnd w:id="1"/>
      <w:r w:rsidR="00E94645">
        <w:rPr>
          <w:rFonts w:ascii="Times New Roman" w:hAnsi="Times New Roman" w:cs="Times New Roman"/>
        </w:rPr>
        <w:t>______________</w:t>
      </w:r>
    </w:p>
    <w:p w14:paraId="1B808665" w14:textId="77777777" w:rsidR="000E7630" w:rsidRPr="00C65112" w:rsidRDefault="000E7630" w:rsidP="00916EE9">
      <w:pPr>
        <w:pStyle w:val="Standard"/>
        <w:tabs>
          <w:tab w:val="left" w:pos="-2724"/>
        </w:tabs>
        <w:ind w:left="1003"/>
        <w:rPr>
          <w:rFonts w:ascii="Times New Roman" w:hAnsi="Times New Roman" w:cs="Times New Roman"/>
        </w:rPr>
      </w:pPr>
    </w:p>
    <w:p w14:paraId="519BE080" w14:textId="77777777" w:rsidR="000E7630" w:rsidRPr="00C65112" w:rsidRDefault="000E7630" w:rsidP="00916EE9">
      <w:pPr>
        <w:rPr>
          <w:rFonts w:ascii="Times New Roman" w:hAnsi="Times New Roman" w:cs="Times New Roman"/>
        </w:rPr>
      </w:pPr>
      <w:r w:rsidRPr="00C65112">
        <w:rPr>
          <w:rFonts w:ascii="Times New Roman" w:hAnsi="Times New Roman" w:cs="Times New Roman"/>
        </w:rPr>
        <w:t>Motivazione della manifestazione di interesse al conferimento</w:t>
      </w:r>
    </w:p>
    <w:p w14:paraId="33D32C34" w14:textId="64006A23" w:rsidR="000E7630" w:rsidRPr="00C65112" w:rsidRDefault="000E7630" w:rsidP="00916EE9">
      <w:pPr>
        <w:pStyle w:val="Standard"/>
        <w:tabs>
          <w:tab w:val="left" w:pos="-2724"/>
        </w:tabs>
        <w:rPr>
          <w:rFonts w:ascii="Times New Roman" w:hAnsi="Times New Roman" w:cs="Times New Roman"/>
        </w:rPr>
      </w:pPr>
      <w:r w:rsidRPr="00C65112">
        <w:rPr>
          <w:rFonts w:ascii="Times New Roman" w:hAnsi="Times New Roman" w:cs="Times New Roman"/>
        </w:rPr>
        <w:t>……………………………………………………………………………………………………………………………………………………………………………………………………………………</w:t>
      </w:r>
      <w:r w:rsidRPr="00C65112">
        <w:rPr>
          <w:rFonts w:ascii="Times New Roman" w:hAnsi="Times New Roman" w:cs="Times New Roman"/>
        </w:rPr>
        <w:lastRenderedPageBreak/>
        <w:t>……………………………………………………………………………………………………………………………………………………………………………………………………………………</w:t>
      </w:r>
    </w:p>
    <w:p w14:paraId="00E83844" w14:textId="77777777" w:rsidR="00925FD4" w:rsidRPr="00C65112" w:rsidRDefault="00925FD4">
      <w:pPr>
        <w:pStyle w:val="Standard"/>
        <w:rPr>
          <w:rFonts w:ascii="Times New Roman" w:hAnsi="Times New Roman" w:cs="Times New Roman"/>
        </w:rPr>
      </w:pPr>
    </w:p>
    <w:p w14:paraId="588A09A9" w14:textId="77777777" w:rsidR="00E94645" w:rsidRPr="00C65112" w:rsidRDefault="000E7630" w:rsidP="00E94645">
      <w:pPr>
        <w:pStyle w:val="Standard"/>
        <w:numPr>
          <w:ilvl w:val="0"/>
          <w:numId w:val="1"/>
        </w:numPr>
        <w:ind w:left="284" w:hanging="284"/>
        <w:rPr>
          <w:rFonts w:ascii="Times New Roman" w:hAnsi="Times New Roman" w:cs="Times New Roman"/>
        </w:rPr>
      </w:pPr>
      <w:r w:rsidRPr="00E94645">
        <w:rPr>
          <w:rFonts w:ascii="Times New Roman" w:hAnsi="Times New Roman" w:cs="Times New Roman"/>
        </w:rPr>
        <w:t xml:space="preserve">Servizio </w:t>
      </w:r>
      <w:r w:rsidR="00E94645" w:rsidRPr="00C65112">
        <w:rPr>
          <w:rFonts w:ascii="Times New Roman" w:hAnsi="Times New Roman" w:cs="Times New Roman"/>
        </w:rPr>
        <w:t>________________________________________________________</w:t>
      </w:r>
      <w:r w:rsidR="00E94645">
        <w:rPr>
          <w:rFonts w:ascii="Times New Roman" w:hAnsi="Times New Roman" w:cs="Times New Roman"/>
        </w:rPr>
        <w:t>______________</w:t>
      </w:r>
    </w:p>
    <w:p w14:paraId="7A7D86BF" w14:textId="4823A866" w:rsidR="000E7630" w:rsidRPr="00E94645" w:rsidRDefault="000E7630" w:rsidP="00E94645">
      <w:pPr>
        <w:pStyle w:val="Standard"/>
        <w:rPr>
          <w:rFonts w:ascii="Times New Roman" w:hAnsi="Times New Roman" w:cs="Times New Roman"/>
        </w:rPr>
      </w:pPr>
    </w:p>
    <w:p w14:paraId="3CA74D11" w14:textId="6B87C263" w:rsidR="000E7630" w:rsidRPr="00C65112" w:rsidRDefault="000E7630" w:rsidP="000E7630">
      <w:pPr>
        <w:pStyle w:val="Standard"/>
        <w:numPr>
          <w:ilvl w:val="0"/>
          <w:numId w:val="2"/>
        </w:numPr>
        <w:tabs>
          <w:tab w:val="left" w:pos="-2724"/>
        </w:tabs>
        <w:rPr>
          <w:rFonts w:ascii="Times New Roman" w:hAnsi="Times New Roman" w:cs="Times New Roman"/>
        </w:rPr>
      </w:pPr>
      <w:r w:rsidRPr="00C65112">
        <w:rPr>
          <w:rFonts w:ascii="Times New Roman" w:hAnsi="Times New Roman" w:cs="Times New Roman"/>
        </w:rPr>
        <w:t xml:space="preserve">Incarico EQ </w:t>
      </w:r>
      <w:r w:rsidR="00E94645" w:rsidRPr="00C65112">
        <w:rPr>
          <w:rFonts w:ascii="Times New Roman" w:hAnsi="Times New Roman" w:cs="Times New Roman"/>
        </w:rPr>
        <w:t>_______________________________________________</w:t>
      </w:r>
      <w:r w:rsidR="00E94645">
        <w:rPr>
          <w:rFonts w:ascii="Times New Roman" w:hAnsi="Times New Roman" w:cs="Times New Roman"/>
        </w:rPr>
        <w:t>______________</w:t>
      </w:r>
    </w:p>
    <w:p w14:paraId="79444C6E" w14:textId="77777777" w:rsidR="000E7630" w:rsidRPr="00C65112" w:rsidRDefault="000E7630" w:rsidP="000E7630">
      <w:pPr>
        <w:pStyle w:val="Standard"/>
        <w:tabs>
          <w:tab w:val="left" w:pos="-2724"/>
        </w:tabs>
        <w:ind w:left="1003"/>
        <w:rPr>
          <w:rFonts w:ascii="Times New Roman" w:hAnsi="Times New Roman" w:cs="Times New Roman"/>
        </w:rPr>
      </w:pPr>
    </w:p>
    <w:p w14:paraId="4C350E33" w14:textId="77777777" w:rsidR="000E7630" w:rsidRPr="00C65112" w:rsidRDefault="000E7630" w:rsidP="000E7630">
      <w:pPr>
        <w:spacing w:line="360" w:lineRule="auto"/>
        <w:rPr>
          <w:rFonts w:ascii="Times New Roman" w:hAnsi="Times New Roman" w:cs="Times New Roman"/>
        </w:rPr>
      </w:pPr>
      <w:r w:rsidRPr="00C65112">
        <w:rPr>
          <w:rFonts w:ascii="Times New Roman" w:hAnsi="Times New Roman" w:cs="Times New Roman"/>
        </w:rPr>
        <w:t>Motivazione della manifestazione di interesse al conferimento</w:t>
      </w:r>
    </w:p>
    <w:p w14:paraId="2A6E8648" w14:textId="77777777" w:rsidR="000E7630" w:rsidRPr="00C65112" w:rsidRDefault="000E7630" w:rsidP="000E7630">
      <w:pPr>
        <w:pStyle w:val="Standard"/>
        <w:tabs>
          <w:tab w:val="left" w:pos="-2724"/>
        </w:tabs>
        <w:rPr>
          <w:rFonts w:ascii="Times New Roman" w:hAnsi="Times New Roman" w:cs="Times New Roman"/>
        </w:rPr>
      </w:pPr>
      <w:r w:rsidRPr="00C65112">
        <w:rPr>
          <w:rFonts w:ascii="Times New Roman" w:hAnsi="Times New Roman" w:cs="Times New Roman"/>
        </w:rPr>
        <w:t>…………………………………………………………………………………………………………………………………………………………………………………………………………………………………………………………………………………………………………………………………………………………………………………………………………………………………………</w:t>
      </w:r>
    </w:p>
    <w:p w14:paraId="6E338BA1" w14:textId="77777777" w:rsidR="000E7630" w:rsidRPr="00C65112" w:rsidRDefault="000E7630" w:rsidP="000E7630">
      <w:pPr>
        <w:pStyle w:val="Standard"/>
        <w:tabs>
          <w:tab w:val="left" w:pos="-2724"/>
        </w:tabs>
        <w:rPr>
          <w:rFonts w:ascii="Times New Roman" w:hAnsi="Times New Roman" w:cs="Times New Roman"/>
        </w:rPr>
      </w:pPr>
    </w:p>
    <w:p w14:paraId="0D6DF4EB" w14:textId="335F685D" w:rsidR="000E7630" w:rsidRPr="00C65112" w:rsidRDefault="000E7630" w:rsidP="000E7630">
      <w:pPr>
        <w:pStyle w:val="Standard"/>
        <w:tabs>
          <w:tab w:val="left" w:pos="-2724"/>
        </w:tabs>
        <w:rPr>
          <w:rFonts w:ascii="Times New Roman" w:hAnsi="Times New Roman" w:cs="Times New Roman"/>
        </w:rPr>
      </w:pPr>
      <w:r w:rsidRPr="00C65112">
        <w:rPr>
          <w:rFonts w:ascii="Times New Roman" w:hAnsi="Times New Roman" w:cs="Times New Roman"/>
        </w:rPr>
        <w:t>A tal fine, consapevole delle responsabilità e delle sanzioni penali previste dall’art. 76 del D.P.R. 28 dicembre 2000, n. 445, in caso di false attestazioni e dichiarazioni mendaci,</w:t>
      </w:r>
    </w:p>
    <w:p w14:paraId="36776EB5" w14:textId="77777777" w:rsidR="00925FD4" w:rsidRPr="00C65112" w:rsidRDefault="00925FD4">
      <w:pPr>
        <w:pStyle w:val="Standard"/>
        <w:rPr>
          <w:rFonts w:ascii="Times New Roman" w:hAnsi="Times New Roman" w:cs="Times New Roman"/>
          <w:b/>
        </w:rPr>
      </w:pPr>
    </w:p>
    <w:p w14:paraId="436EFE05" w14:textId="1A88B641" w:rsidR="000E7630" w:rsidRPr="00C65112" w:rsidRDefault="00BD4F31" w:rsidP="000E7630">
      <w:pPr>
        <w:pStyle w:val="Standard"/>
        <w:jc w:val="center"/>
        <w:rPr>
          <w:rFonts w:ascii="Times New Roman" w:hAnsi="Times New Roman" w:cs="Times New Roman"/>
          <w:b/>
        </w:rPr>
      </w:pPr>
      <w:r w:rsidRPr="00C65112">
        <w:rPr>
          <w:rFonts w:ascii="Times New Roman" w:hAnsi="Times New Roman" w:cs="Times New Roman"/>
          <w:b/>
        </w:rPr>
        <w:t>DICHIARA</w:t>
      </w:r>
    </w:p>
    <w:p w14:paraId="5A01FB7F" w14:textId="77777777" w:rsidR="000E7630" w:rsidRPr="00C65112" w:rsidRDefault="000E7630">
      <w:pPr>
        <w:pStyle w:val="Standard"/>
        <w:jc w:val="both"/>
        <w:rPr>
          <w:rFonts w:ascii="Times New Roman" w:hAnsi="Times New Roman" w:cs="Times New Roman"/>
          <w:b/>
        </w:rPr>
      </w:pPr>
    </w:p>
    <w:p w14:paraId="1BABC518" w14:textId="3C529FA5" w:rsidR="00B306FD" w:rsidRPr="00C65112" w:rsidRDefault="00B306FD" w:rsidP="00916EE9">
      <w:pPr>
        <w:pStyle w:val="Paragrafoelenco"/>
        <w:numPr>
          <w:ilvl w:val="0"/>
          <w:numId w:val="7"/>
        </w:numPr>
        <w:suppressAutoHyphens w:val="0"/>
        <w:contextualSpacing/>
        <w:jc w:val="both"/>
      </w:pPr>
      <w:r w:rsidRPr="00C65112">
        <w:t>di essere dipendente in servizio presso l’Agenzia, con inquadramento nell’Area dei Funzionari e dell’Elevata Qualificazione a tempo indeterminato</w:t>
      </w:r>
      <w:bookmarkStart w:id="2" w:name="_Hlk224061078"/>
      <w:r w:rsidRPr="00C65112">
        <w:t>, da almeno 12 mesi</w:t>
      </w:r>
      <w:bookmarkEnd w:id="2"/>
      <w:r w:rsidRPr="00C65112">
        <w:t>;</w:t>
      </w:r>
    </w:p>
    <w:p w14:paraId="27B4E7E9" w14:textId="77777777" w:rsidR="00B306FD" w:rsidRPr="00C65112" w:rsidRDefault="00B306FD" w:rsidP="00916EE9">
      <w:pPr>
        <w:pStyle w:val="Paragrafoelenco"/>
        <w:jc w:val="both"/>
      </w:pPr>
      <w:r w:rsidRPr="00C65112">
        <w:t xml:space="preserve">oppure </w:t>
      </w:r>
    </w:p>
    <w:p w14:paraId="13C15D44" w14:textId="04121A6D" w:rsidR="009A629C" w:rsidRDefault="00B306FD" w:rsidP="00916EE9">
      <w:pPr>
        <w:pStyle w:val="Paragrafoelenco"/>
        <w:numPr>
          <w:ilvl w:val="0"/>
          <w:numId w:val="7"/>
        </w:numPr>
        <w:suppressAutoHyphens w:val="0"/>
        <w:contextualSpacing/>
        <w:jc w:val="both"/>
      </w:pPr>
      <w:r w:rsidRPr="00C65112">
        <w:t>di essere dipendente in servizio presso l’Agenzia, con inquadramento nell’Area dei Funzionari e dell’Elevata Qualificazione a tempo indeterminato, da almeno 12 mesi maturati anche presso la seguente pubblica amministrazione</w:t>
      </w:r>
      <w:r w:rsidR="00916EE9">
        <w:t>:</w:t>
      </w:r>
      <w:r w:rsidR="009A629C">
        <w:t xml:space="preserve"> …………………………………………………;</w:t>
      </w:r>
    </w:p>
    <w:p w14:paraId="55AE1C8D" w14:textId="39C4B4CA" w:rsidR="00951936" w:rsidRPr="00C65112" w:rsidRDefault="00951936" w:rsidP="00916EE9">
      <w:pPr>
        <w:pStyle w:val="Paragrafoelenco"/>
        <w:numPr>
          <w:ilvl w:val="0"/>
          <w:numId w:val="7"/>
        </w:numPr>
        <w:suppressAutoHyphens w:val="0"/>
        <w:contextualSpacing/>
        <w:jc w:val="both"/>
      </w:pPr>
      <w:r w:rsidRPr="00C65112">
        <w:t>di non aver avuto provvedimenti disciplinari superiori alla censura nei due anni precedenti alla data di scadenza dell’</w:t>
      </w:r>
      <w:r w:rsidR="009A629C">
        <w:t>A</w:t>
      </w:r>
      <w:r w:rsidRPr="00C65112">
        <w:t>vviso;</w:t>
      </w:r>
    </w:p>
    <w:p w14:paraId="3409FE5C" w14:textId="1013C75E" w:rsidR="00951936" w:rsidRPr="00C65112" w:rsidRDefault="009A629C" w:rsidP="00916EE9">
      <w:pPr>
        <w:pStyle w:val="Paragrafoelenco"/>
        <w:numPr>
          <w:ilvl w:val="0"/>
          <w:numId w:val="7"/>
        </w:numPr>
        <w:suppressAutoHyphens w:val="0"/>
        <w:contextualSpacing/>
        <w:jc w:val="both"/>
      </w:pPr>
      <w:r>
        <w:t>d</w:t>
      </w:r>
      <w:r w:rsidR="00951936" w:rsidRPr="00C65112">
        <w:t xml:space="preserve">i essere in possesso dei seguenti requisiti oggetto di valutazione (art. </w:t>
      </w:r>
      <w:r>
        <w:t>5</w:t>
      </w:r>
      <w:r w:rsidR="00951936" w:rsidRPr="00C65112">
        <w:t xml:space="preserve"> dell’Avviso):</w:t>
      </w:r>
    </w:p>
    <w:p w14:paraId="27AC662E" w14:textId="77777777" w:rsidR="00916EE9" w:rsidRDefault="00951936" w:rsidP="00982F6F">
      <w:pPr>
        <w:pStyle w:val="Paragrafoelenco"/>
        <w:numPr>
          <w:ilvl w:val="0"/>
          <w:numId w:val="11"/>
        </w:numPr>
        <w:suppressAutoHyphens w:val="0"/>
        <w:contextualSpacing/>
        <w:jc w:val="both"/>
      </w:pPr>
      <w:r w:rsidRPr="00C65112">
        <w:t>Esperienza professionale maturata</w:t>
      </w:r>
      <w:r w:rsidR="00B831AB" w:rsidRPr="00C65112">
        <w:t xml:space="preserve">: </w:t>
      </w:r>
    </w:p>
    <w:p w14:paraId="78F40AC5" w14:textId="2FDFB7FA" w:rsidR="00951936" w:rsidRPr="00C65112" w:rsidRDefault="00B831AB" w:rsidP="00982F6F">
      <w:pPr>
        <w:pStyle w:val="Paragrafoelenco"/>
        <w:suppressAutoHyphens w:val="0"/>
        <w:ind w:left="1354"/>
        <w:contextualSpacing/>
        <w:jc w:val="both"/>
      </w:pPr>
      <w:r w:rsidRPr="00C65112">
        <w:t>…</w:t>
      </w:r>
      <w:r w:rsidR="0050184E" w:rsidRPr="00C65112">
        <w:t>……………………………………………</w:t>
      </w:r>
      <w:r w:rsidR="0023431C" w:rsidRPr="00C65112">
        <w:t>….</w:t>
      </w:r>
      <w:r w:rsidR="00916EE9" w:rsidRPr="00C65112">
        <w:t>……………………………………………………………………………………………………………………………</w:t>
      </w:r>
      <w:r w:rsidR="00916EE9">
        <w:t>.</w:t>
      </w:r>
      <w:r w:rsidR="00916EE9" w:rsidRPr="00C65112">
        <w:t>…………………………………………………………………</w:t>
      </w:r>
      <w:r w:rsidR="00916EE9">
        <w:t>……………………</w:t>
      </w:r>
      <w:r w:rsidR="0023431C" w:rsidRPr="00C65112">
        <w:t>;</w:t>
      </w:r>
    </w:p>
    <w:p w14:paraId="4E6034DD" w14:textId="77777777" w:rsidR="00916EE9" w:rsidRDefault="00951936" w:rsidP="00982F6F">
      <w:pPr>
        <w:pStyle w:val="Paragrafoelenco"/>
        <w:numPr>
          <w:ilvl w:val="0"/>
          <w:numId w:val="11"/>
        </w:numPr>
        <w:suppressAutoHyphens w:val="0"/>
        <w:contextualSpacing/>
        <w:jc w:val="both"/>
      </w:pPr>
      <w:r w:rsidRPr="00C65112">
        <w:t>Competenze tecniche e organizzative</w:t>
      </w:r>
      <w:r w:rsidR="00B831AB" w:rsidRPr="00C65112">
        <w:t>:</w:t>
      </w:r>
    </w:p>
    <w:p w14:paraId="649E6681" w14:textId="77777777" w:rsidR="00982F6F" w:rsidRPr="00C65112" w:rsidRDefault="00982F6F" w:rsidP="00982F6F">
      <w:pPr>
        <w:pStyle w:val="Paragrafoelenco"/>
        <w:suppressAutoHyphens w:val="0"/>
        <w:ind w:left="1354"/>
        <w:contextualSpacing/>
        <w:jc w:val="both"/>
      </w:pPr>
      <w:r w:rsidRPr="00C65112">
        <w:t>………………………………………………….……………………………………………………………………………………………………………………………</w:t>
      </w:r>
      <w:r>
        <w:t>.</w:t>
      </w:r>
      <w:r w:rsidRPr="00C65112">
        <w:t>…………………………………………………………………</w:t>
      </w:r>
      <w:r>
        <w:t>……………………</w:t>
      </w:r>
      <w:r w:rsidRPr="00C65112">
        <w:t>;</w:t>
      </w:r>
    </w:p>
    <w:p w14:paraId="618D42D6" w14:textId="7C2824FD" w:rsidR="00B306FD" w:rsidRPr="00C65112" w:rsidRDefault="00B306FD" w:rsidP="00916EE9">
      <w:pPr>
        <w:pStyle w:val="Paragrafoelenco"/>
        <w:numPr>
          <w:ilvl w:val="0"/>
          <w:numId w:val="11"/>
        </w:numPr>
        <w:suppressAutoHyphens w:val="0"/>
        <w:contextualSpacing/>
        <w:jc w:val="both"/>
      </w:pPr>
      <w:r w:rsidRPr="00C65112">
        <w:t>Valutazione performance relativa agli ultimi due cicli di valutazione conseguita</w:t>
      </w:r>
      <w:r w:rsidR="00C92CAE" w:rsidRPr="00C65112">
        <w:t xml:space="preserve"> presso altra pubblica amministrazione</w:t>
      </w:r>
      <w:r w:rsidR="00C92CAE" w:rsidRPr="00C65112">
        <w:rPr>
          <w:b/>
          <w:bCs/>
        </w:rPr>
        <w:t xml:space="preserve"> </w:t>
      </w:r>
      <w:r w:rsidR="00B831AB" w:rsidRPr="00C65112">
        <w:rPr>
          <w:b/>
          <w:bCs/>
        </w:rPr>
        <w:t>(solo per le valutazioni conseguite presso l’ADiSU</w:t>
      </w:r>
      <w:r w:rsidR="0023431C" w:rsidRPr="00C65112">
        <w:rPr>
          <w:b/>
          <w:bCs/>
        </w:rPr>
        <w:t xml:space="preserve"> si procederà all’acquisizione d’ufficio dei punteggi riportati</w:t>
      </w:r>
      <w:r w:rsidR="00B831AB" w:rsidRPr="00C65112">
        <w:rPr>
          <w:b/>
          <w:bCs/>
        </w:rPr>
        <w:t>)</w:t>
      </w:r>
      <w:r w:rsidRPr="00C65112">
        <w:rPr>
          <w:b/>
          <w:bCs/>
        </w:rPr>
        <w:t>:</w:t>
      </w:r>
    </w:p>
    <w:p w14:paraId="46AE4325" w14:textId="000A4894" w:rsidR="00B306FD" w:rsidRPr="00C65112" w:rsidRDefault="00B306FD" w:rsidP="00916EE9">
      <w:pPr>
        <w:pStyle w:val="Paragrafoelenco"/>
        <w:numPr>
          <w:ilvl w:val="0"/>
          <w:numId w:val="7"/>
        </w:numPr>
        <w:suppressAutoHyphens w:val="0"/>
        <w:ind w:left="1418"/>
        <w:contextualSpacing/>
        <w:jc w:val="both"/>
      </w:pPr>
      <w:r w:rsidRPr="00C65112">
        <w:t xml:space="preserve">Anno ………; </w:t>
      </w:r>
      <w:r w:rsidR="00982F6F">
        <w:t xml:space="preserve"> </w:t>
      </w:r>
      <w:r w:rsidRPr="00C65112">
        <w:t>Punteggio (fascia di merito): ……………</w:t>
      </w:r>
      <w:r w:rsidR="009A629C">
        <w:t>;</w:t>
      </w:r>
      <w:r w:rsidRPr="00C65112">
        <w:t xml:space="preserve">   Ente valutatore: ………;</w:t>
      </w:r>
    </w:p>
    <w:p w14:paraId="4D19D555" w14:textId="258F044C" w:rsidR="00B306FD" w:rsidRPr="00C65112" w:rsidRDefault="00B306FD" w:rsidP="00916EE9">
      <w:pPr>
        <w:pStyle w:val="Paragrafoelenco"/>
        <w:numPr>
          <w:ilvl w:val="0"/>
          <w:numId w:val="7"/>
        </w:numPr>
        <w:suppressAutoHyphens w:val="0"/>
        <w:ind w:left="1418"/>
        <w:contextualSpacing/>
        <w:jc w:val="both"/>
      </w:pPr>
      <w:r w:rsidRPr="00C65112">
        <w:t xml:space="preserve">Anno ………; </w:t>
      </w:r>
      <w:r w:rsidR="00982F6F">
        <w:t xml:space="preserve"> </w:t>
      </w:r>
      <w:r w:rsidRPr="00C65112">
        <w:t>Punteggio (fascia di merito)</w:t>
      </w:r>
      <w:r w:rsidR="009A629C">
        <w:t>:</w:t>
      </w:r>
      <w:r w:rsidR="00982F6F">
        <w:t xml:space="preserve"> ...</w:t>
      </w:r>
      <w:r w:rsidRPr="00C65112">
        <w:t>………….</w:t>
      </w:r>
      <w:r w:rsidR="009A629C">
        <w:t>;</w:t>
      </w:r>
      <w:r w:rsidRPr="00C65112">
        <w:t xml:space="preserve">   Ente valutatore: ………;</w:t>
      </w:r>
    </w:p>
    <w:p w14:paraId="48CDA229" w14:textId="22CFE8E8" w:rsidR="00B306FD" w:rsidRPr="00C65112" w:rsidRDefault="00B306FD" w:rsidP="00916EE9">
      <w:pPr>
        <w:pStyle w:val="Paragrafoelenco"/>
        <w:numPr>
          <w:ilvl w:val="0"/>
          <w:numId w:val="7"/>
        </w:numPr>
        <w:suppressAutoHyphens w:val="0"/>
        <w:contextualSpacing/>
        <w:jc w:val="both"/>
      </w:pPr>
      <w:r w:rsidRPr="00C65112">
        <w:t xml:space="preserve">di possedere tutti i requisiti previsti dal presente </w:t>
      </w:r>
      <w:r w:rsidR="00B831AB" w:rsidRPr="00C65112">
        <w:t>A</w:t>
      </w:r>
      <w:r w:rsidRPr="00C65112">
        <w:t>vviso</w:t>
      </w:r>
      <w:r w:rsidR="00C92CAE" w:rsidRPr="00C65112">
        <w:t>;</w:t>
      </w:r>
    </w:p>
    <w:p w14:paraId="13D2C99A" w14:textId="2BCF4086" w:rsidR="00B306FD" w:rsidRPr="00C65112" w:rsidRDefault="00B306FD" w:rsidP="00916EE9">
      <w:pPr>
        <w:pStyle w:val="Paragrafoelenco"/>
        <w:numPr>
          <w:ilvl w:val="0"/>
          <w:numId w:val="7"/>
        </w:numPr>
        <w:suppressAutoHyphens w:val="0"/>
        <w:contextualSpacing/>
        <w:jc w:val="both"/>
      </w:pPr>
      <w:r w:rsidRPr="00C65112">
        <w:t>di accettare le condizioni stabilite nell’</w:t>
      </w:r>
      <w:r w:rsidR="00B831AB" w:rsidRPr="00C65112">
        <w:t>A</w:t>
      </w:r>
      <w:r w:rsidRPr="00C65112">
        <w:t xml:space="preserve">vviso della presente procedura di manifestazione di interesse; </w:t>
      </w:r>
    </w:p>
    <w:p w14:paraId="1A105569" w14:textId="77777777" w:rsidR="00982F6F" w:rsidRDefault="00982F6F" w:rsidP="00916EE9">
      <w:pPr>
        <w:suppressAutoHyphens w:val="0"/>
        <w:ind w:left="360"/>
        <w:contextualSpacing/>
        <w:jc w:val="both"/>
        <w:rPr>
          <w:rFonts w:ascii="Times New Roman" w:hAnsi="Times New Roman" w:cs="Times New Roman"/>
          <w:b/>
        </w:rPr>
      </w:pPr>
    </w:p>
    <w:p w14:paraId="6E1CB1D5" w14:textId="5EC083AF" w:rsidR="00C92CAE" w:rsidRPr="00A71C71" w:rsidRDefault="00C92CAE" w:rsidP="00C92CAE">
      <w:pPr>
        <w:pStyle w:val="Standard"/>
        <w:jc w:val="center"/>
        <w:rPr>
          <w:rFonts w:ascii="Times New Roman" w:hAnsi="Times New Roman" w:cs="Times New Roman"/>
          <w:b/>
          <w:bCs/>
        </w:rPr>
      </w:pPr>
      <w:r w:rsidRPr="00A71C71">
        <w:rPr>
          <w:rFonts w:ascii="Times New Roman" w:hAnsi="Times New Roman" w:cs="Times New Roman"/>
          <w:b/>
          <w:bCs/>
        </w:rPr>
        <w:t>DICHIARA</w:t>
      </w:r>
      <w:r w:rsidR="00741C62" w:rsidRPr="00A71C71">
        <w:rPr>
          <w:rFonts w:ascii="Times New Roman" w:hAnsi="Times New Roman" w:cs="Times New Roman"/>
          <w:b/>
          <w:bCs/>
        </w:rPr>
        <w:t>, ALTRESI’,</w:t>
      </w:r>
      <w:r w:rsidRPr="00A71C71">
        <w:rPr>
          <w:rFonts w:ascii="Times New Roman" w:hAnsi="Times New Roman" w:cs="Times New Roman"/>
          <w:b/>
          <w:bCs/>
        </w:rPr>
        <w:t xml:space="preserve"> SOTTO LA PROPRIA RESPONSABILITA’</w:t>
      </w:r>
    </w:p>
    <w:p w14:paraId="5DDF2DA4" w14:textId="77777777" w:rsidR="00C92CAE" w:rsidRPr="00A71C71" w:rsidRDefault="00C92CAE" w:rsidP="00C92CAE">
      <w:pPr>
        <w:pStyle w:val="NormaleWeb"/>
        <w:spacing w:before="0" w:after="0"/>
        <w:jc w:val="both"/>
        <w:rPr>
          <w:shd w:val="clear" w:color="auto" w:fill="00FF00"/>
        </w:rPr>
      </w:pPr>
    </w:p>
    <w:p w14:paraId="55E6D0C2" w14:textId="77777777" w:rsidR="00C92CAE" w:rsidRPr="00A71C71" w:rsidRDefault="00C92CAE" w:rsidP="00C92CAE">
      <w:pPr>
        <w:pStyle w:val="Standard"/>
        <w:jc w:val="both"/>
        <w:rPr>
          <w:rFonts w:ascii="Times New Roman" w:hAnsi="Times New Roman" w:cs="Times New Roman"/>
        </w:rPr>
      </w:pPr>
      <w:r w:rsidRPr="00A71C71">
        <w:rPr>
          <w:rFonts w:ascii="Times New Roman" w:hAnsi="Times New Roman" w:cs="Times New Roman"/>
        </w:rPr>
        <w:t xml:space="preserve">- di essere a conoscenza della decadenza dai benefici eventualmente conseguenti al provvedimento emanato sulla base delle dichiarazioni non veritiere e altresì della responsabilità penale prevista per le dichiarazioni mendaci, falsità negli atti, uso o esibizione di atti falsi o contenenti dati non più rispondenti a verità ai sensi di quanto disposto dagli artt. 75 e 76 del d.P.R. n. 445/2000; </w:t>
      </w:r>
    </w:p>
    <w:p w14:paraId="12E376B3" w14:textId="77777777" w:rsidR="00C92CAE" w:rsidRPr="00A71C71" w:rsidRDefault="00C92CAE" w:rsidP="00C92CAE">
      <w:pPr>
        <w:pStyle w:val="Standard"/>
        <w:jc w:val="both"/>
        <w:rPr>
          <w:rFonts w:ascii="Times New Roman" w:hAnsi="Times New Roman" w:cs="Times New Roman"/>
        </w:rPr>
      </w:pPr>
      <w:r w:rsidRPr="00A71C71">
        <w:rPr>
          <w:rFonts w:ascii="Times New Roman" w:hAnsi="Times New Roman" w:cs="Times New Roman"/>
        </w:rPr>
        <w:t xml:space="preserve">- di impegnarsi, anche </w:t>
      </w:r>
      <w:bookmarkStart w:id="3" w:name="_Hlk168394348"/>
      <w:r w:rsidRPr="00A71C71">
        <w:rPr>
          <w:rFonts w:ascii="Times New Roman" w:hAnsi="Times New Roman" w:cs="Times New Roman"/>
        </w:rPr>
        <w:t>a seguito dell’attribuzione dell’incarico</w:t>
      </w:r>
      <w:bookmarkEnd w:id="3"/>
      <w:r w:rsidRPr="00A71C71">
        <w:rPr>
          <w:rFonts w:ascii="Times New Roman" w:hAnsi="Times New Roman" w:cs="Times New Roman"/>
        </w:rPr>
        <w:t xml:space="preserve">, a conoscere e rispettare gli obblighi </w:t>
      </w:r>
      <w:r w:rsidRPr="00A71C71">
        <w:rPr>
          <w:rFonts w:ascii="Times New Roman" w:hAnsi="Times New Roman" w:cs="Times New Roman"/>
        </w:rPr>
        <w:lastRenderedPageBreak/>
        <w:t xml:space="preserve">di condotta previsti dal Codice di comportamento dei dipendenti delle pubbliche amministrazioni di cui al D.P.R. 16 aprile 2013, n. 62 e </w:t>
      </w:r>
      <w:proofErr w:type="spellStart"/>
      <w:r w:rsidRPr="00A71C71">
        <w:rPr>
          <w:rFonts w:ascii="Times New Roman" w:hAnsi="Times New Roman" w:cs="Times New Roman"/>
        </w:rPr>
        <w:t>ss.mm.ii</w:t>
      </w:r>
      <w:proofErr w:type="spellEnd"/>
      <w:r w:rsidRPr="00A71C71">
        <w:rPr>
          <w:rFonts w:ascii="Times New Roman" w:hAnsi="Times New Roman" w:cs="Times New Roman"/>
        </w:rPr>
        <w:t xml:space="preserve">. e da quello dei dipendenti dell’Agenzia, da ultimo adottato dal Direttore generale con decreto n. 44/2022; </w:t>
      </w:r>
    </w:p>
    <w:p w14:paraId="3B4D6ACC" w14:textId="77777777" w:rsidR="00C92CAE" w:rsidRPr="00A71C71" w:rsidRDefault="00C92CAE" w:rsidP="00C92CAE">
      <w:pPr>
        <w:pStyle w:val="Standard"/>
        <w:jc w:val="both"/>
        <w:rPr>
          <w:rFonts w:ascii="Times New Roman" w:hAnsi="Times New Roman" w:cs="Times New Roman"/>
        </w:rPr>
      </w:pPr>
      <w:r w:rsidRPr="00A71C71">
        <w:rPr>
          <w:rFonts w:ascii="Times New Roman" w:hAnsi="Times New Roman" w:cs="Times New Roman"/>
        </w:rPr>
        <w:t xml:space="preserve">- di non trovarsi in alcuna delle cause di incompatibilità richiamate dall’art. 53 del d.lgs. n. 165/2001 e </w:t>
      </w:r>
      <w:proofErr w:type="spellStart"/>
      <w:r w:rsidRPr="00A71C71">
        <w:rPr>
          <w:rFonts w:ascii="Times New Roman" w:hAnsi="Times New Roman" w:cs="Times New Roman"/>
        </w:rPr>
        <w:t>ss.mm.ii</w:t>
      </w:r>
      <w:proofErr w:type="spellEnd"/>
      <w:r w:rsidRPr="00A71C71">
        <w:rPr>
          <w:rFonts w:ascii="Times New Roman" w:hAnsi="Times New Roman" w:cs="Times New Roman"/>
        </w:rPr>
        <w:t xml:space="preserve">; </w:t>
      </w:r>
    </w:p>
    <w:p w14:paraId="2406EFAC" w14:textId="77777777" w:rsidR="00C92CAE" w:rsidRPr="00A71C71" w:rsidRDefault="00C92CAE" w:rsidP="00C92CAE">
      <w:pPr>
        <w:pStyle w:val="Standard"/>
        <w:jc w:val="both"/>
        <w:rPr>
          <w:rFonts w:ascii="Times New Roman" w:hAnsi="Times New Roman" w:cs="Times New Roman"/>
        </w:rPr>
      </w:pPr>
      <w:r w:rsidRPr="00A71C71">
        <w:rPr>
          <w:rFonts w:ascii="Times New Roman" w:hAnsi="Times New Roman" w:cs="Times New Roman"/>
        </w:rPr>
        <w:t xml:space="preserve">- di essere a conoscenza della normativa vigente sull’obbligo di astensione in caso di situazioni, anche potenziali, di conflitto di interesse e di non trovarsi, pertanto, in riferimento all’incarico per il quale viene avanzata la presente domanda, in alcuna di tali situazioni; </w:t>
      </w:r>
    </w:p>
    <w:p w14:paraId="392571FA" w14:textId="77777777" w:rsidR="00C92CAE" w:rsidRPr="00A71C71" w:rsidRDefault="00C92CAE" w:rsidP="00C92CAE">
      <w:pPr>
        <w:pStyle w:val="Standard"/>
        <w:jc w:val="both"/>
        <w:rPr>
          <w:rFonts w:ascii="Times New Roman" w:hAnsi="Times New Roman" w:cs="Times New Roman"/>
        </w:rPr>
      </w:pPr>
      <w:r w:rsidRPr="00A71C71">
        <w:rPr>
          <w:rFonts w:ascii="Times New Roman" w:hAnsi="Times New Roman" w:cs="Times New Roman"/>
        </w:rPr>
        <w:t xml:space="preserve">- l’insussistenza, in riferimento all’incarico per il quale viene avanzata la presente domanda, di condizioni ostative al suo svolgimento anche in riferimento alle aree ad elevato rischio corruttivo; </w:t>
      </w:r>
    </w:p>
    <w:p w14:paraId="6C924B26" w14:textId="77777777" w:rsidR="00C92CAE" w:rsidRPr="00A71C71" w:rsidRDefault="00C92CAE" w:rsidP="00C92CAE">
      <w:pPr>
        <w:pStyle w:val="Standard"/>
        <w:jc w:val="both"/>
        <w:rPr>
          <w:rFonts w:ascii="Times New Roman" w:hAnsi="Times New Roman" w:cs="Times New Roman"/>
        </w:rPr>
      </w:pPr>
      <w:r w:rsidRPr="00A71C71">
        <w:rPr>
          <w:rFonts w:ascii="Times New Roman" w:hAnsi="Times New Roman" w:cs="Times New Roman"/>
        </w:rPr>
        <w:t xml:space="preserve">- di non essere stato/a destituito/a o dispensato/a dall'impiego presso una Pubblica Amministrazione e/o presso soggetti privati tenuti al rispetto di normative pubblicistiche per persistente insufficiente rendimento ovvero licenziato/a seguito di procedimento disciplinare o per la produzione di documenti falsi o viziati da invalidità non sanabile; </w:t>
      </w:r>
    </w:p>
    <w:p w14:paraId="4359EE03" w14:textId="11A5A6EA" w:rsidR="00C92CAE" w:rsidRPr="00A71C71" w:rsidRDefault="00C92CAE" w:rsidP="00C92CAE">
      <w:pPr>
        <w:pStyle w:val="Standard"/>
        <w:jc w:val="both"/>
        <w:rPr>
          <w:rFonts w:ascii="Times New Roman" w:hAnsi="Times New Roman" w:cs="Times New Roman"/>
        </w:rPr>
      </w:pPr>
      <w:r w:rsidRPr="00A71C71">
        <w:rPr>
          <w:rFonts w:ascii="Times New Roman" w:hAnsi="Times New Roman" w:cs="Times New Roman"/>
        </w:rPr>
        <w:t>- di non essere stato sanzionato, nel biennio precedente alla data di scadenza dell’avviso</w:t>
      </w:r>
      <w:r w:rsidR="00F67367">
        <w:rPr>
          <w:rFonts w:ascii="Times New Roman" w:hAnsi="Times New Roman" w:cs="Times New Roman"/>
        </w:rPr>
        <w:t>,</w:t>
      </w:r>
      <w:r w:rsidRPr="00A71C71">
        <w:rPr>
          <w:rFonts w:ascii="Times New Roman" w:hAnsi="Times New Roman" w:cs="Times New Roman"/>
        </w:rPr>
        <w:t xml:space="preserve"> con provvedimenti disciplinari superiori alla censura.</w:t>
      </w:r>
    </w:p>
    <w:p w14:paraId="6C0CB0A5" w14:textId="77777777" w:rsidR="00C92CAE" w:rsidRPr="00A71C71" w:rsidRDefault="00C92CAE" w:rsidP="00C92CAE">
      <w:pPr>
        <w:pStyle w:val="Standard"/>
        <w:jc w:val="both"/>
        <w:rPr>
          <w:rFonts w:ascii="Times New Roman" w:hAnsi="Times New Roman" w:cs="Times New Roman"/>
        </w:rPr>
      </w:pPr>
      <w:r w:rsidRPr="00A71C71">
        <w:rPr>
          <w:rFonts w:ascii="Times New Roman" w:hAnsi="Times New Roman" w:cs="Times New Roman"/>
        </w:rPr>
        <w:t>- di non avere altri rapporti di lavoro dipendente, o di collaborazione continuativa o di consulenza con le altre Amministrazioni pubbliche o con soggetti privati, salvo quelli eventualmente derivanti da incarichi espressamente consentiti da disposizioni normative o autorizzati dall’Agenzia;</w:t>
      </w:r>
    </w:p>
    <w:p w14:paraId="3DE195B0" w14:textId="364F0B5F" w:rsidR="00C92CAE" w:rsidRPr="00A71C71" w:rsidRDefault="00C92CAE" w:rsidP="00C92CAE">
      <w:pPr>
        <w:pStyle w:val="Standard"/>
        <w:jc w:val="both"/>
        <w:rPr>
          <w:rFonts w:ascii="Times New Roman" w:hAnsi="Times New Roman" w:cs="Times New Roman"/>
        </w:rPr>
      </w:pPr>
      <w:r w:rsidRPr="00514049">
        <w:rPr>
          <w:rFonts w:ascii="Times New Roman" w:hAnsi="Times New Roman" w:cs="Times New Roman"/>
        </w:rPr>
        <w:t>- di avere ricevuto, in qualità di interessato, le informazioni</w:t>
      </w:r>
      <w:r w:rsidR="0059023C" w:rsidRPr="00514049">
        <w:rPr>
          <w:rFonts w:ascii="Times New Roman" w:hAnsi="Times New Roman" w:cs="Times New Roman"/>
        </w:rPr>
        <w:t xml:space="preserve"> previste dal</w:t>
      </w:r>
      <w:r w:rsidRPr="00514049">
        <w:rPr>
          <w:rFonts w:ascii="Times New Roman" w:hAnsi="Times New Roman" w:cs="Times New Roman"/>
        </w:rPr>
        <w:t xml:space="preserve"> Regolamento europeo 2016/679 e </w:t>
      </w:r>
      <w:r w:rsidR="0059023C" w:rsidRPr="00514049">
        <w:rPr>
          <w:rFonts w:ascii="Times New Roman" w:hAnsi="Times New Roman" w:cs="Times New Roman"/>
        </w:rPr>
        <w:t xml:space="preserve">dal </w:t>
      </w:r>
      <w:r w:rsidRPr="00514049">
        <w:rPr>
          <w:rFonts w:ascii="Times New Roman" w:hAnsi="Times New Roman" w:cs="Times New Roman"/>
        </w:rPr>
        <w:t>d.lgs. n. 30 giu</w:t>
      </w:r>
      <w:r w:rsidR="00895C2E" w:rsidRPr="00514049">
        <w:rPr>
          <w:rFonts w:ascii="Times New Roman" w:hAnsi="Times New Roman" w:cs="Times New Roman"/>
        </w:rPr>
        <w:t>gn</w:t>
      </w:r>
      <w:r w:rsidRPr="00514049">
        <w:rPr>
          <w:rFonts w:ascii="Times New Roman" w:hAnsi="Times New Roman" w:cs="Times New Roman"/>
        </w:rPr>
        <w:t>o 2003, n.196, come integrato con le modifiche introdotte dal d.lgs.</w:t>
      </w:r>
      <w:r w:rsidRPr="00A71C71">
        <w:rPr>
          <w:rFonts w:ascii="Times New Roman" w:hAnsi="Times New Roman" w:cs="Times New Roman"/>
        </w:rPr>
        <w:t xml:space="preserve"> n. 10 agosto 2018, n.101, in particolare riguardo ai diritti riconosciuti agli interessati sul trattamento dei dati personali, compresi quelli relativi a condanne p</w:t>
      </w:r>
      <w:r w:rsidR="00895C2E">
        <w:rPr>
          <w:rFonts w:ascii="Times New Roman" w:hAnsi="Times New Roman" w:cs="Times New Roman"/>
        </w:rPr>
        <w:t>e</w:t>
      </w:r>
      <w:r w:rsidRPr="00A71C71">
        <w:rPr>
          <w:rFonts w:ascii="Times New Roman" w:hAnsi="Times New Roman" w:cs="Times New Roman"/>
        </w:rPr>
        <w:t xml:space="preserve">nali o reati, secondo le modalità e per le finalità indicate nell’informativa allegata alla presente domanda; </w:t>
      </w:r>
    </w:p>
    <w:p w14:paraId="12386292" w14:textId="77777777" w:rsidR="00C92CAE" w:rsidRPr="00A71C71" w:rsidRDefault="00C92CAE" w:rsidP="00C92CAE">
      <w:pPr>
        <w:pStyle w:val="Standard"/>
        <w:jc w:val="both"/>
        <w:rPr>
          <w:rFonts w:ascii="Times New Roman" w:hAnsi="Times New Roman" w:cs="Times New Roman"/>
        </w:rPr>
      </w:pPr>
      <w:r w:rsidRPr="00A71C71">
        <w:rPr>
          <w:rFonts w:ascii="Times New Roman" w:hAnsi="Times New Roman" w:cs="Times New Roman"/>
        </w:rPr>
        <w:t xml:space="preserve">- di essere consapevole che il conferimento dei dati personali rilasciati per la compilazione della presente domanda, compresi quelli contenuti nella documentazione richiesta, è necessario ai fini della partecipazione alla manifestazione di interesse in oggetto e che il loro parziale o inesatto rilascio potrebbe avere come conseguenza l’impossibilità di partecipare alla stessa procedura; </w:t>
      </w:r>
    </w:p>
    <w:p w14:paraId="182A4885" w14:textId="77777777" w:rsidR="00C92CAE" w:rsidRPr="00A71C71" w:rsidRDefault="00C92CAE" w:rsidP="00C92CAE">
      <w:pPr>
        <w:pStyle w:val="Standard"/>
        <w:jc w:val="both"/>
        <w:rPr>
          <w:rFonts w:ascii="Times New Roman" w:hAnsi="Times New Roman" w:cs="Times New Roman"/>
        </w:rPr>
      </w:pPr>
      <w:r w:rsidRPr="00A71C71">
        <w:rPr>
          <w:rFonts w:ascii="Times New Roman" w:hAnsi="Times New Roman" w:cs="Times New Roman"/>
        </w:rPr>
        <w:t xml:space="preserve">- di essere stato/a informato/a che in caso di mancato conferimento di alcuni dati facoltativi, non potranno essere valutati a proprio favore eventuali titoli di merito collegati ai dati non forniti; </w:t>
      </w:r>
    </w:p>
    <w:p w14:paraId="292CC2C0" w14:textId="1730DC17" w:rsidR="00C92CAE" w:rsidRPr="0059023C" w:rsidRDefault="00C92CAE" w:rsidP="00C92CAE">
      <w:pPr>
        <w:pStyle w:val="Standard"/>
        <w:jc w:val="both"/>
        <w:rPr>
          <w:rFonts w:ascii="Times New Roman" w:hAnsi="Times New Roman" w:cs="Times New Roman"/>
          <w:highlight w:val="yellow"/>
        </w:rPr>
      </w:pPr>
      <w:r w:rsidRPr="00A71C71">
        <w:rPr>
          <w:rFonts w:ascii="Times New Roman" w:hAnsi="Times New Roman" w:cs="Times New Roman"/>
        </w:rPr>
        <w:t>- di essere stato/</w:t>
      </w:r>
      <w:proofErr w:type="spellStart"/>
      <w:r w:rsidRPr="00A71C71">
        <w:rPr>
          <w:rFonts w:ascii="Times New Roman" w:hAnsi="Times New Roman" w:cs="Times New Roman"/>
        </w:rPr>
        <w:t>a</w:t>
      </w:r>
      <w:proofErr w:type="spellEnd"/>
      <w:r w:rsidRPr="00A71C71">
        <w:rPr>
          <w:rFonts w:ascii="Times New Roman" w:hAnsi="Times New Roman" w:cs="Times New Roman"/>
        </w:rPr>
        <w:t xml:space="preserve"> inoltre informato/a che la richiesta di eventuali, ulteriori, dati facoltativi, potrà avvenire ai fini dello svolgimento di successive </w:t>
      </w:r>
      <w:r w:rsidRPr="00597324">
        <w:rPr>
          <w:rFonts w:ascii="Times New Roman" w:hAnsi="Times New Roman" w:cs="Times New Roman"/>
        </w:rPr>
        <w:t xml:space="preserve">fasi della procedura; </w:t>
      </w:r>
    </w:p>
    <w:p w14:paraId="35380E93" w14:textId="77777777" w:rsidR="00C92CAE" w:rsidRPr="00A71C71" w:rsidRDefault="00C92CAE" w:rsidP="00C92CAE">
      <w:pPr>
        <w:pStyle w:val="Standard"/>
        <w:jc w:val="both"/>
        <w:rPr>
          <w:rFonts w:ascii="Times New Roman" w:hAnsi="Times New Roman" w:cs="Times New Roman"/>
        </w:rPr>
      </w:pPr>
      <w:r w:rsidRPr="00A71C71">
        <w:rPr>
          <w:rFonts w:ascii="Times New Roman" w:hAnsi="Times New Roman" w:cs="Times New Roman"/>
        </w:rPr>
        <w:t xml:space="preserve">- di essere stato/a informato/a che, ai sensi e per gli effetti di cui all’art.14, co. 1-quinquies, del d.lgs. n. 14 marzo 2013, n.33, nell’ipotesi di conferimento dell’incarico il proprio curriculum vitae sarà pubblicato nel sito istituzionale dell’Agenzia nella sezione “Amministrazione trasparente” e che lo stesso rimarrà esposto per il tempo previsto dalla stessa normativa; </w:t>
      </w:r>
    </w:p>
    <w:p w14:paraId="4293FA8A" w14:textId="77777777" w:rsidR="00C92CAE" w:rsidRPr="00A71C71" w:rsidRDefault="00C92CAE" w:rsidP="00C92CAE">
      <w:pPr>
        <w:pStyle w:val="Standard"/>
        <w:jc w:val="both"/>
        <w:rPr>
          <w:rFonts w:ascii="Times New Roman" w:hAnsi="Times New Roman" w:cs="Times New Roman"/>
        </w:rPr>
      </w:pPr>
      <w:r w:rsidRPr="00A71C71">
        <w:rPr>
          <w:rFonts w:ascii="Times New Roman" w:hAnsi="Times New Roman" w:cs="Times New Roman"/>
        </w:rPr>
        <w:t xml:space="preserve">- che tutti i dati contenuti nel proprio curriculum vitae, nella documentazione consegnata e riportati nella presente domanda sono da considerarsi adeguati, pertinenti e limitati a quanto necessario rispetto alle finalità per le quali sono stati rilasciati; </w:t>
      </w:r>
    </w:p>
    <w:p w14:paraId="41FF5181" w14:textId="7CE961C8" w:rsidR="00C92CAE" w:rsidRPr="00A71C71" w:rsidRDefault="00C92CAE" w:rsidP="00C92CAE">
      <w:pPr>
        <w:pStyle w:val="Standard"/>
        <w:jc w:val="both"/>
        <w:rPr>
          <w:rFonts w:ascii="Times New Roman" w:hAnsi="Times New Roman" w:cs="Times New Roman"/>
        </w:rPr>
      </w:pPr>
      <w:r w:rsidRPr="00A71C71">
        <w:rPr>
          <w:rFonts w:ascii="Times New Roman" w:hAnsi="Times New Roman" w:cs="Times New Roman"/>
        </w:rPr>
        <w:t xml:space="preserve">- di essere stato/a informato/a che nel caso di necessità, al fine di ricevere ogni conseguente comunicazione collegata alla presente procedura nonché ai fini dell’eventuale colloquio di cui all’art. </w:t>
      </w:r>
      <w:r w:rsidR="00C65112" w:rsidRPr="00A71C71">
        <w:rPr>
          <w:rFonts w:ascii="Times New Roman" w:hAnsi="Times New Roman" w:cs="Times New Roman"/>
        </w:rPr>
        <w:t>5</w:t>
      </w:r>
      <w:r w:rsidRPr="00A71C71">
        <w:rPr>
          <w:rFonts w:ascii="Times New Roman" w:hAnsi="Times New Roman" w:cs="Times New Roman"/>
        </w:rPr>
        <w:t xml:space="preserve"> del presente Avviso, l’Agenzia potrebbe utilizzare anche il recapito telefonico o l’indirizzo e-mail personali e in tal senso:  </w:t>
      </w:r>
    </w:p>
    <w:p w14:paraId="7AE6A5BD" w14:textId="77777777" w:rsidR="00C92CAE" w:rsidRPr="00A71C71" w:rsidRDefault="00C92CAE" w:rsidP="00C92CAE">
      <w:pPr>
        <w:pStyle w:val="Standard"/>
        <w:jc w:val="both"/>
        <w:rPr>
          <w:rFonts w:ascii="Times New Roman" w:hAnsi="Times New Roman" w:cs="Times New Roman"/>
        </w:rPr>
      </w:pPr>
    </w:p>
    <w:p w14:paraId="7D7148BB" w14:textId="40CC140C" w:rsidR="00C92CAE" w:rsidRPr="00A71C71" w:rsidRDefault="00C92CAE" w:rsidP="00C92CAE">
      <w:pPr>
        <w:pStyle w:val="Standard"/>
        <w:jc w:val="both"/>
        <w:rPr>
          <w:rFonts w:ascii="Times New Roman" w:hAnsi="Times New Roman" w:cs="Times New Roman"/>
        </w:rPr>
      </w:pPr>
      <w:r w:rsidRPr="00A71C71">
        <w:rPr>
          <w:rFonts w:ascii="Segoe UI Symbol" w:hAnsi="Segoe UI Symbol" w:cs="Segoe UI Symbol"/>
        </w:rPr>
        <w:t>☐</w:t>
      </w:r>
      <w:r w:rsidR="00741C62" w:rsidRPr="00A71C71">
        <w:rPr>
          <w:rFonts w:ascii="Segoe UI Symbol" w:hAnsi="Segoe UI Symbol" w:cs="Segoe UI Symbol"/>
        </w:rPr>
        <w:t xml:space="preserve"> </w:t>
      </w:r>
      <w:r w:rsidRPr="00A71C71">
        <w:rPr>
          <w:rFonts w:ascii="Times New Roman" w:hAnsi="Times New Roman" w:cs="Times New Roman"/>
        </w:rPr>
        <w:t xml:space="preserve">Acconsento al trattamento del seguente: </w:t>
      </w:r>
      <w:r w:rsidRPr="00A71C71">
        <w:rPr>
          <w:rFonts w:ascii="Times New Roman" w:hAnsi="Times New Roman" w:cs="Times New Roman"/>
        </w:rPr>
        <w:tab/>
      </w:r>
      <w:r w:rsidRPr="00A71C71">
        <w:rPr>
          <w:rFonts w:ascii="Times New Roman" w:hAnsi="Times New Roman" w:cs="Times New Roman"/>
        </w:rPr>
        <w:tab/>
      </w:r>
      <w:r w:rsidR="00741C62" w:rsidRPr="00A71C71">
        <w:rPr>
          <w:rFonts w:ascii="Times New Roman" w:hAnsi="Times New Roman" w:cs="Times New Roman"/>
        </w:rPr>
        <w:tab/>
      </w:r>
      <w:r w:rsidRPr="00A71C71">
        <w:rPr>
          <w:rFonts w:ascii="Segoe UI Symbol" w:hAnsi="Segoe UI Symbol" w:cs="Segoe UI Symbol"/>
        </w:rPr>
        <w:t>☐</w:t>
      </w:r>
      <w:r w:rsidR="00741C62" w:rsidRPr="00A71C71">
        <w:rPr>
          <w:rFonts w:ascii="Segoe UI Symbol" w:hAnsi="Segoe UI Symbol" w:cs="Segoe UI Symbol"/>
        </w:rPr>
        <w:t xml:space="preserve"> </w:t>
      </w:r>
      <w:r w:rsidRPr="00A71C71">
        <w:rPr>
          <w:rFonts w:ascii="Times New Roman" w:hAnsi="Times New Roman" w:cs="Times New Roman"/>
        </w:rPr>
        <w:t>Non acconsento al loro trattamento</w:t>
      </w:r>
    </w:p>
    <w:p w14:paraId="7E001E8C" w14:textId="77777777" w:rsidR="00C92CAE" w:rsidRPr="00A71C71" w:rsidRDefault="00C92CAE" w:rsidP="00C92CAE">
      <w:pPr>
        <w:pStyle w:val="Standard"/>
        <w:jc w:val="both"/>
        <w:rPr>
          <w:rFonts w:ascii="Times New Roman" w:hAnsi="Times New Roman" w:cs="Times New Roman"/>
        </w:rPr>
      </w:pPr>
      <w:r w:rsidRPr="00A71C71">
        <w:rPr>
          <w:rFonts w:ascii="Times New Roman" w:hAnsi="Times New Roman" w:cs="Times New Roman"/>
        </w:rPr>
        <w:t>indirizzo e-mail ____________________</w:t>
      </w:r>
    </w:p>
    <w:p w14:paraId="65A0E15C" w14:textId="77777777" w:rsidR="00C92CAE" w:rsidRPr="00A71C71" w:rsidRDefault="00C92CAE" w:rsidP="00C92CAE">
      <w:pPr>
        <w:pStyle w:val="Standard"/>
        <w:jc w:val="both"/>
        <w:rPr>
          <w:rFonts w:ascii="Times New Roman" w:hAnsi="Times New Roman" w:cs="Times New Roman"/>
        </w:rPr>
      </w:pPr>
      <w:r w:rsidRPr="00A71C71">
        <w:rPr>
          <w:rFonts w:ascii="Times New Roman" w:hAnsi="Times New Roman" w:cs="Times New Roman"/>
        </w:rPr>
        <w:t>recapito telefonico __________________</w:t>
      </w:r>
      <w:r w:rsidRPr="00A71C71">
        <w:rPr>
          <w:rFonts w:ascii="Times New Roman" w:hAnsi="Times New Roman" w:cs="Times New Roman"/>
        </w:rPr>
        <w:tab/>
      </w:r>
      <w:r w:rsidRPr="00A71C71">
        <w:rPr>
          <w:rFonts w:ascii="Times New Roman" w:hAnsi="Times New Roman" w:cs="Times New Roman"/>
        </w:rPr>
        <w:tab/>
      </w:r>
      <w:r w:rsidRPr="00A71C71">
        <w:rPr>
          <w:rFonts w:ascii="Times New Roman" w:hAnsi="Times New Roman" w:cs="Times New Roman"/>
        </w:rPr>
        <w:tab/>
      </w:r>
    </w:p>
    <w:p w14:paraId="67F2740A" w14:textId="77777777" w:rsidR="00C92CAE" w:rsidRPr="00A71C71" w:rsidRDefault="00C92CAE" w:rsidP="00C92CAE">
      <w:pPr>
        <w:pStyle w:val="Standard"/>
        <w:jc w:val="both"/>
        <w:rPr>
          <w:rFonts w:ascii="Times New Roman" w:hAnsi="Times New Roman" w:cs="Times New Roman"/>
        </w:rPr>
      </w:pPr>
    </w:p>
    <w:p w14:paraId="5B5A99DE" w14:textId="09C4A1C0" w:rsidR="00C92CAE" w:rsidRPr="00A71C71" w:rsidRDefault="00C92CAE" w:rsidP="00C92CAE">
      <w:pPr>
        <w:pStyle w:val="Standard"/>
        <w:jc w:val="both"/>
        <w:rPr>
          <w:rFonts w:ascii="Times New Roman" w:hAnsi="Times New Roman" w:cs="Times New Roman"/>
        </w:rPr>
      </w:pPr>
      <w:r w:rsidRPr="00A71C71">
        <w:rPr>
          <w:rFonts w:ascii="Times New Roman" w:hAnsi="Times New Roman" w:cs="Times New Roman"/>
        </w:rPr>
        <w:t>Al fine della valutazione di merito</w:t>
      </w:r>
      <w:r w:rsidR="00741C62" w:rsidRPr="00A71C71">
        <w:rPr>
          <w:rFonts w:ascii="Times New Roman" w:hAnsi="Times New Roman" w:cs="Times New Roman"/>
        </w:rPr>
        <w:t>,</w:t>
      </w:r>
      <w:r w:rsidRPr="00A71C71">
        <w:rPr>
          <w:rFonts w:ascii="Times New Roman" w:hAnsi="Times New Roman" w:cs="Times New Roman"/>
        </w:rPr>
        <w:t xml:space="preserve"> </w:t>
      </w:r>
      <w:r w:rsidRPr="00A71C71">
        <w:rPr>
          <w:rFonts w:ascii="Times New Roman" w:hAnsi="Times New Roman" w:cs="Times New Roman"/>
          <w:b/>
          <w:bCs/>
        </w:rPr>
        <w:t>allega alla presente</w:t>
      </w:r>
      <w:r w:rsidRPr="00A71C71">
        <w:rPr>
          <w:rFonts w:ascii="Times New Roman" w:hAnsi="Times New Roman" w:cs="Times New Roman"/>
        </w:rPr>
        <w:t xml:space="preserve">: </w:t>
      </w:r>
    </w:p>
    <w:p w14:paraId="3DCDCB9D" w14:textId="2BD1F2D0" w:rsidR="00C92CAE" w:rsidRPr="00A71C71" w:rsidRDefault="00C92CAE" w:rsidP="00C92CAE">
      <w:pPr>
        <w:pStyle w:val="Standard"/>
        <w:numPr>
          <w:ilvl w:val="0"/>
          <w:numId w:val="4"/>
        </w:numPr>
        <w:jc w:val="both"/>
        <w:rPr>
          <w:rFonts w:ascii="Times New Roman" w:hAnsi="Times New Roman" w:cs="Times New Roman"/>
        </w:rPr>
      </w:pPr>
      <w:r w:rsidRPr="00A71C71">
        <w:rPr>
          <w:rFonts w:ascii="Times New Roman" w:hAnsi="Times New Roman" w:cs="Times New Roman"/>
        </w:rPr>
        <w:t xml:space="preserve">il proprio </w:t>
      </w:r>
      <w:r w:rsidRPr="00A71C71">
        <w:rPr>
          <w:rFonts w:ascii="Times New Roman" w:hAnsi="Times New Roman" w:cs="Times New Roman"/>
          <w:b/>
          <w:bCs/>
          <w:i/>
          <w:iCs/>
        </w:rPr>
        <w:t>curriculum</w:t>
      </w:r>
      <w:r w:rsidRPr="00A71C71">
        <w:rPr>
          <w:rStyle w:val="Richiamoallanotadichiusura"/>
          <w:rFonts w:ascii="Times New Roman" w:hAnsi="Times New Roman" w:cs="Times New Roman"/>
          <w:b/>
          <w:bCs/>
        </w:rPr>
        <w:endnoteReference w:id="1"/>
      </w:r>
      <w:r w:rsidRPr="00A71C71">
        <w:rPr>
          <w:rFonts w:ascii="Times New Roman" w:hAnsi="Times New Roman" w:cs="Times New Roman"/>
        </w:rPr>
        <w:t xml:space="preserve"> formativo e professionale in formato europeo, reso ai sensi degli articoli 38, comma 3, 46, 47 e 76 del D.P.R. 445/2000;</w:t>
      </w:r>
    </w:p>
    <w:p w14:paraId="1B092A71" w14:textId="77777777" w:rsidR="00C92CAE" w:rsidRPr="00A71C71" w:rsidRDefault="00C92CAE" w:rsidP="00C92CAE">
      <w:pPr>
        <w:pStyle w:val="Standard"/>
        <w:numPr>
          <w:ilvl w:val="0"/>
          <w:numId w:val="4"/>
        </w:numPr>
        <w:jc w:val="both"/>
        <w:rPr>
          <w:rFonts w:ascii="Times New Roman" w:hAnsi="Times New Roman" w:cs="Times New Roman"/>
        </w:rPr>
      </w:pPr>
      <w:r w:rsidRPr="00A71C71">
        <w:rPr>
          <w:rFonts w:ascii="Times New Roman" w:hAnsi="Times New Roman" w:cs="Times New Roman"/>
        </w:rPr>
        <w:t>copia di un documento di riconoscimento in corso di validità</w:t>
      </w:r>
      <w:r w:rsidRPr="00A71C71">
        <w:rPr>
          <w:rStyle w:val="Richiamoallanotadichiusura"/>
          <w:rFonts w:ascii="Times New Roman" w:hAnsi="Times New Roman" w:cs="Times New Roman"/>
        </w:rPr>
        <w:endnoteReference w:id="2"/>
      </w:r>
      <w:r w:rsidRPr="00A71C71">
        <w:rPr>
          <w:rFonts w:ascii="Times New Roman" w:hAnsi="Times New Roman" w:cs="Times New Roman"/>
        </w:rPr>
        <w:t xml:space="preserve">. </w:t>
      </w:r>
    </w:p>
    <w:p w14:paraId="77861691" w14:textId="77777777" w:rsidR="00C92CAE" w:rsidRPr="00A71C71" w:rsidRDefault="00C92CAE" w:rsidP="00661B02">
      <w:pPr>
        <w:suppressAutoHyphens w:val="0"/>
        <w:spacing w:after="200" w:line="360" w:lineRule="auto"/>
        <w:ind w:left="4248" w:hanging="3828"/>
        <w:contextualSpacing/>
        <w:jc w:val="both"/>
        <w:rPr>
          <w:rFonts w:ascii="Times New Roman" w:hAnsi="Times New Roman" w:cs="Times New Roman"/>
        </w:rPr>
      </w:pPr>
    </w:p>
    <w:p w14:paraId="7B571DA4" w14:textId="77777777" w:rsidR="00661B02" w:rsidRPr="00A71C71" w:rsidRDefault="00661B02" w:rsidP="00661B02">
      <w:pPr>
        <w:suppressAutoHyphens w:val="0"/>
        <w:spacing w:after="200" w:line="360" w:lineRule="auto"/>
        <w:ind w:left="4248" w:hanging="3828"/>
        <w:contextualSpacing/>
        <w:jc w:val="both"/>
        <w:rPr>
          <w:rFonts w:ascii="Times New Roman" w:hAnsi="Times New Roman" w:cs="Times New Roman"/>
        </w:rPr>
      </w:pPr>
    </w:p>
    <w:p w14:paraId="19A465E4" w14:textId="2647CEB6" w:rsidR="00DC3E02" w:rsidRPr="00C65112" w:rsidRDefault="00DC3E02" w:rsidP="00661B02">
      <w:pPr>
        <w:suppressAutoHyphens w:val="0"/>
        <w:spacing w:after="200" w:line="360" w:lineRule="auto"/>
        <w:ind w:left="4248" w:hanging="3828"/>
        <w:contextualSpacing/>
        <w:jc w:val="both"/>
        <w:rPr>
          <w:rFonts w:ascii="Times New Roman" w:hAnsi="Times New Roman" w:cs="Times New Roman"/>
        </w:rPr>
      </w:pPr>
      <w:r w:rsidRPr="00A71C71">
        <w:rPr>
          <w:rFonts w:ascii="Times New Roman" w:hAnsi="Times New Roman" w:cs="Times New Roman"/>
        </w:rPr>
        <w:t>Data……………………………….</w:t>
      </w:r>
      <w:r w:rsidRPr="00A71C71">
        <w:rPr>
          <w:rFonts w:ascii="Times New Roman" w:hAnsi="Times New Roman" w:cs="Times New Roman"/>
        </w:rPr>
        <w:tab/>
      </w:r>
      <w:r w:rsidRPr="00A71C71">
        <w:rPr>
          <w:rFonts w:ascii="Times New Roman" w:hAnsi="Times New Roman" w:cs="Times New Roman"/>
        </w:rPr>
        <w:tab/>
      </w:r>
      <w:r w:rsidRPr="00A71C71">
        <w:rPr>
          <w:rFonts w:ascii="Times New Roman" w:hAnsi="Times New Roman" w:cs="Times New Roman"/>
        </w:rPr>
        <w:tab/>
      </w:r>
      <w:r w:rsidRPr="00A71C71">
        <w:rPr>
          <w:rFonts w:ascii="Times New Roman" w:hAnsi="Times New Roman" w:cs="Times New Roman"/>
        </w:rPr>
        <w:tab/>
        <w:t>(Firma)</w:t>
      </w:r>
      <w:r w:rsidR="00B831AB" w:rsidRPr="00A71C71">
        <w:rPr>
          <w:rFonts w:ascii="Times New Roman" w:hAnsi="Times New Roman" w:cs="Times New Roman"/>
        </w:rPr>
        <w:t xml:space="preserve"> </w:t>
      </w:r>
      <w:r w:rsidRPr="00A71C71">
        <w:rPr>
          <w:rFonts w:ascii="Times New Roman" w:hAnsi="Times New Roman" w:cs="Times New Roman"/>
        </w:rPr>
        <w:br/>
        <w:t>…………………………………………………</w:t>
      </w:r>
    </w:p>
    <w:p w14:paraId="621BD790" w14:textId="77777777" w:rsidR="00925FD4" w:rsidRPr="00C65112" w:rsidRDefault="00925FD4">
      <w:pPr>
        <w:pStyle w:val="Standard"/>
        <w:ind w:left="5040"/>
        <w:jc w:val="both"/>
        <w:rPr>
          <w:rFonts w:ascii="Times New Roman" w:hAnsi="Times New Roman" w:cs="Times New Roman"/>
        </w:rPr>
      </w:pPr>
    </w:p>
    <w:p w14:paraId="61299ECE" w14:textId="77777777" w:rsidR="00925FD4" w:rsidRPr="00C65112" w:rsidRDefault="00BD4F31">
      <w:pPr>
        <w:widowControl/>
        <w:suppressAutoHyphens w:val="0"/>
        <w:spacing w:after="160"/>
        <w:jc w:val="both"/>
        <w:textAlignment w:val="auto"/>
        <w:rPr>
          <w:rFonts w:ascii="Times New Roman" w:eastAsia="SimSun" w:hAnsi="Times New Roman" w:cs="Times New Roman"/>
          <w:color w:val="auto"/>
          <w:kern w:val="0"/>
          <w:lang w:eastAsia="en-US" w:bidi="ar-SA"/>
        </w:rPr>
      </w:pPr>
      <w:r w:rsidRPr="00C65112">
        <w:rPr>
          <w:rFonts w:ascii="Times New Roman" w:eastAsia="SimSun" w:hAnsi="Times New Roman" w:cs="Times New Roman"/>
          <w:color w:val="auto"/>
          <w:kern w:val="0"/>
          <w:lang w:eastAsia="en-US" w:bidi="ar-SA"/>
        </w:rPr>
        <w:tab/>
      </w:r>
      <w:r w:rsidRPr="00C65112">
        <w:rPr>
          <w:rFonts w:ascii="Times New Roman" w:eastAsia="SimSun" w:hAnsi="Times New Roman" w:cs="Times New Roman"/>
          <w:color w:val="auto"/>
          <w:kern w:val="0"/>
          <w:lang w:eastAsia="en-US" w:bidi="ar-SA"/>
        </w:rPr>
        <w:tab/>
      </w:r>
    </w:p>
    <w:sectPr w:rsidR="00925FD4" w:rsidRPr="00C65112">
      <w:footerReference w:type="default" r:id="rId9"/>
      <w:pgSz w:w="11906" w:h="16838"/>
      <w:pgMar w:top="1134" w:right="1134" w:bottom="1134" w:left="1134"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EE4D" w14:textId="77777777" w:rsidR="00D240EE" w:rsidRDefault="00D240EE">
      <w:r>
        <w:separator/>
      </w:r>
    </w:p>
  </w:endnote>
  <w:endnote w:type="continuationSeparator" w:id="0">
    <w:p w14:paraId="3B3051C6" w14:textId="77777777" w:rsidR="00D240EE" w:rsidRDefault="00D240EE">
      <w:r>
        <w:continuationSeparator/>
      </w:r>
    </w:p>
  </w:endnote>
  <w:endnote w:id="1">
    <w:p w14:paraId="49ADF3D0" w14:textId="77777777" w:rsidR="00C92CAE" w:rsidRPr="00597324" w:rsidRDefault="00C92CAE" w:rsidP="00C92CAE">
      <w:pPr>
        <w:pStyle w:val="Standard"/>
        <w:jc w:val="both"/>
        <w:rPr>
          <w:rFonts w:ascii="Times New Roman" w:hAnsi="Times New Roman" w:cs="Times New Roman"/>
          <w:i/>
          <w:iCs/>
          <w:sz w:val="20"/>
          <w:szCs w:val="20"/>
        </w:rPr>
      </w:pPr>
      <w:r w:rsidRPr="00597324">
        <w:rPr>
          <w:rStyle w:val="Caratterinotadichiusura"/>
        </w:rPr>
        <w:endnoteRef/>
      </w:r>
      <w:r w:rsidRPr="00597324">
        <w:rPr>
          <w:rFonts w:ascii="Times New Roman" w:hAnsi="Times New Roman" w:cs="Times New Roman"/>
          <w:i/>
          <w:iCs/>
          <w:sz w:val="20"/>
          <w:szCs w:val="20"/>
        </w:rPr>
        <w:t xml:space="preserve"> Per il personale dipendente già titolare di incarico di Elevata Qualificazione che non alleghi alla presente domanda il proprio curriculum vitae, verrà preso a riferimento quello pubblicato nel sito istituzionale dell’Agenzia nella sezione “Amministrazione trasparente”. Resta fermo l’obbligo, nel caso di conferimento di incarico, di trasmettere al Servizio competente l’aggiornamento dello stesso curriculum vitae al fine di ottemperare agli obblighi di pubblicità e trasparenza previsti per legge. Si ricorda che il curriculum vitae deve essere in formato europeo, aperto ed elaborabile, redatto in digitale, senza apposizione di firme autografe e senza la presenza di dati personali eccedenti non necessari per le finalità per cui viene rilasciato e per le finalità di pubblicazione. </w:t>
      </w:r>
    </w:p>
    <w:p w14:paraId="316F4655" w14:textId="77777777" w:rsidR="00C92CAE" w:rsidRPr="00597324" w:rsidRDefault="00C92CAE" w:rsidP="00C92CAE">
      <w:pPr>
        <w:pStyle w:val="Standard"/>
        <w:jc w:val="both"/>
        <w:rPr>
          <w:rFonts w:ascii="Times New Roman" w:hAnsi="Times New Roman" w:cs="Times New Roman"/>
          <w:i/>
          <w:iCs/>
          <w:sz w:val="20"/>
          <w:szCs w:val="20"/>
        </w:rPr>
      </w:pPr>
    </w:p>
  </w:endnote>
  <w:endnote w:id="2">
    <w:p w14:paraId="14EA0791" w14:textId="77777777" w:rsidR="00C92CAE" w:rsidRPr="00597324" w:rsidRDefault="00C92CAE" w:rsidP="00C92CAE">
      <w:pPr>
        <w:pStyle w:val="Standard"/>
        <w:jc w:val="both"/>
        <w:rPr>
          <w:rFonts w:ascii="Times New Roman" w:hAnsi="Times New Roman" w:cs="Times New Roman"/>
          <w:i/>
          <w:iCs/>
          <w:sz w:val="20"/>
          <w:szCs w:val="20"/>
        </w:rPr>
      </w:pPr>
      <w:r w:rsidRPr="00597324">
        <w:rPr>
          <w:rStyle w:val="Caratterinotadichiusura"/>
        </w:rPr>
        <w:endnoteRef/>
      </w:r>
      <w:r w:rsidRPr="00597324">
        <w:rPr>
          <w:rFonts w:ascii="Times New Roman" w:hAnsi="Times New Roman" w:cs="Times New Roman"/>
          <w:i/>
          <w:iCs/>
          <w:sz w:val="20"/>
          <w:szCs w:val="20"/>
        </w:rPr>
        <w:t xml:space="preserve"> Ai sensi dell’art. 65 d.lgs. n. 82/2005 le istanze e le dichiarazioni presentate per via telematica alle pubbliche amministrazioni e ai gestori dei servizi pubblici ai sensi dell’art. 38, commi 1 e 3 del d.P.R. n.445/2000, sono valide:</w:t>
      </w:r>
    </w:p>
    <w:p w14:paraId="71311399" w14:textId="77777777" w:rsidR="00C92CAE" w:rsidRPr="00597324" w:rsidRDefault="00C92CAE" w:rsidP="00C92CAE">
      <w:pPr>
        <w:pStyle w:val="Standard"/>
        <w:jc w:val="both"/>
        <w:rPr>
          <w:rFonts w:ascii="Times New Roman" w:hAnsi="Times New Roman" w:cs="Times New Roman"/>
          <w:i/>
          <w:iCs/>
          <w:sz w:val="20"/>
          <w:szCs w:val="20"/>
        </w:rPr>
      </w:pPr>
      <w:r w:rsidRPr="00597324">
        <w:rPr>
          <w:rFonts w:ascii="Times New Roman" w:hAnsi="Times New Roman" w:cs="Times New Roman"/>
          <w:i/>
          <w:iCs/>
          <w:sz w:val="20"/>
          <w:szCs w:val="20"/>
        </w:rPr>
        <w:t>a) se sottoscritte mediante la firma digitale o la firma elettronica qualificata, il cui certificato è rilasciato da un certificatore qualificato;</w:t>
      </w:r>
    </w:p>
    <w:p w14:paraId="02C9D131" w14:textId="77777777" w:rsidR="00C92CAE" w:rsidRPr="00597324" w:rsidRDefault="00C92CAE" w:rsidP="00C92CAE">
      <w:pPr>
        <w:pStyle w:val="Standard"/>
        <w:jc w:val="both"/>
        <w:rPr>
          <w:rFonts w:ascii="Times New Roman" w:hAnsi="Times New Roman" w:cs="Times New Roman"/>
          <w:i/>
          <w:iCs/>
          <w:sz w:val="20"/>
          <w:szCs w:val="20"/>
        </w:rPr>
      </w:pPr>
      <w:r w:rsidRPr="00597324">
        <w:rPr>
          <w:rFonts w:ascii="Times New Roman" w:hAnsi="Times New Roman" w:cs="Times New Roman"/>
          <w:i/>
          <w:iCs/>
          <w:sz w:val="20"/>
          <w:szCs w:val="20"/>
        </w:rPr>
        <w:t>b) ovvero, quando l'istante o il dichiarante è identificato attraverso il sistema pubblico di identità digitale (SPID), la carta di identità elettronica o la carta nazionale dei servizi;</w:t>
      </w:r>
    </w:p>
    <w:p w14:paraId="136AFAFA" w14:textId="77777777" w:rsidR="00C92CAE" w:rsidRPr="00597324" w:rsidRDefault="00C92CAE" w:rsidP="00C92CAE">
      <w:pPr>
        <w:pStyle w:val="Standard"/>
        <w:jc w:val="both"/>
        <w:rPr>
          <w:rFonts w:ascii="Times New Roman" w:hAnsi="Times New Roman" w:cs="Times New Roman"/>
          <w:i/>
          <w:iCs/>
          <w:sz w:val="20"/>
          <w:szCs w:val="20"/>
        </w:rPr>
      </w:pPr>
      <w:r w:rsidRPr="00597324">
        <w:rPr>
          <w:rFonts w:ascii="Times New Roman" w:hAnsi="Times New Roman" w:cs="Times New Roman"/>
          <w:i/>
          <w:iCs/>
          <w:sz w:val="20"/>
          <w:szCs w:val="20"/>
        </w:rPr>
        <w:t>b-bis) ovvero formate tramite il punto di accesso telematico per i dispositivi mobili di cui all'articolo 64-bis del d.lgs. 82/2005;</w:t>
      </w:r>
    </w:p>
    <w:p w14:paraId="0A2B08D1" w14:textId="77777777" w:rsidR="00C92CAE" w:rsidRPr="00597324" w:rsidRDefault="00C92CAE" w:rsidP="00C92CAE">
      <w:pPr>
        <w:pStyle w:val="Standard"/>
        <w:jc w:val="both"/>
        <w:rPr>
          <w:rFonts w:ascii="Times New Roman" w:hAnsi="Times New Roman" w:cs="Times New Roman"/>
          <w:i/>
          <w:iCs/>
          <w:sz w:val="20"/>
          <w:szCs w:val="20"/>
        </w:rPr>
      </w:pPr>
      <w:r w:rsidRPr="00597324">
        <w:rPr>
          <w:rFonts w:ascii="Times New Roman" w:hAnsi="Times New Roman" w:cs="Times New Roman"/>
          <w:i/>
          <w:iCs/>
          <w:sz w:val="20"/>
          <w:szCs w:val="20"/>
        </w:rPr>
        <w:t>c) ovvero sono sottoscritte e presentate unitamente alla copia del documento d'identità;</w:t>
      </w:r>
    </w:p>
    <w:p w14:paraId="2FFDE2B0" w14:textId="77777777" w:rsidR="00C92CAE" w:rsidRPr="00597324" w:rsidRDefault="00C92CAE" w:rsidP="00C92CAE">
      <w:pPr>
        <w:pStyle w:val="Standard"/>
        <w:jc w:val="both"/>
        <w:rPr>
          <w:rFonts w:ascii="Times New Roman" w:hAnsi="Times New Roman" w:cs="Times New Roman"/>
          <w:i/>
          <w:iCs/>
          <w:sz w:val="20"/>
          <w:szCs w:val="20"/>
        </w:rPr>
      </w:pPr>
      <w:r w:rsidRPr="00597324">
        <w:rPr>
          <w:rFonts w:ascii="Times New Roman" w:hAnsi="Times New Roman" w:cs="Times New Roman"/>
          <w:i/>
          <w:iCs/>
          <w:sz w:val="20"/>
          <w:szCs w:val="20"/>
        </w:rPr>
        <w:t xml:space="preserve">c-bis) ovvero se trasmesse dall'istante o dal dichiarante dal proprio domicilio digitale iscritto in uno degli elenchi di cui all'articolo 6-bis, 6-ter o 6-quater del d.lgs. 82/2005 ovvero, in assenza di un domicilio digitale iscritto, da un indirizzo elettronico eletto presso un servizio di posta elettronica certificata o un servizio elettronico di recapito certificato qualificato, come definito dal Regolamento eIDAS. In tale ultimo caso, in assenza) di un domicilio digitale iscritto, la trasmissione costituisce elezione di domicilio digitale speciale, ai sensi dell'articolo 3-bis, comma 4-quinquies, per gli atti e le comunicazioni a cui è riferita l'istanza o la dichiarazione. </w:t>
      </w:r>
    </w:p>
    <w:p w14:paraId="39EE4C96" w14:textId="77777777" w:rsidR="00C92CAE" w:rsidRDefault="00C92CAE" w:rsidP="00C92CAE">
      <w:pPr>
        <w:pStyle w:val="Standard"/>
        <w:jc w:val="both"/>
        <w:rPr>
          <w:rFonts w:ascii="Times New Roman" w:hAnsi="Times New Roman" w:cs="Times New Roman"/>
          <w:i/>
          <w:iCs/>
          <w:sz w:val="20"/>
          <w:szCs w:val="20"/>
        </w:rPr>
      </w:pPr>
      <w:r w:rsidRPr="00597324">
        <w:rPr>
          <w:rFonts w:ascii="Times New Roman" w:hAnsi="Times New Roman" w:cs="Times New Roman"/>
          <w:i/>
          <w:iCs/>
          <w:sz w:val="20"/>
          <w:szCs w:val="20"/>
        </w:rPr>
        <w:t>Sono fatte salve le disposizioni normative che prevedono l'uso di specifici sistemi di trasmissione telematica nel settore tributario.</w:t>
      </w:r>
    </w:p>
    <w:p w14:paraId="05FCD762" w14:textId="77777777" w:rsidR="00C92CAE" w:rsidRDefault="00C92CAE" w:rsidP="00C92CAE">
      <w:pPr>
        <w:pStyle w:val="Standard"/>
        <w:jc w:val="both"/>
        <w:rPr>
          <w:rFonts w:ascii="Times New Roman" w:hAnsi="Times New Roman" w:cs="Times New Roman"/>
          <w:i/>
          <w:iCs/>
          <w:sz w:val="20"/>
          <w:szCs w:val="20"/>
        </w:rPr>
      </w:pPr>
    </w:p>
    <w:p w14:paraId="57AB01BD" w14:textId="77777777" w:rsidR="00C92CAE" w:rsidRDefault="00C92CAE" w:rsidP="00C92CAE">
      <w:pPr>
        <w:pStyle w:val="Standard"/>
        <w:jc w:val="both"/>
        <w:rPr>
          <w:rFonts w:ascii="Times New Roman" w:hAnsi="Times New Roman" w:cs="Times New Roman"/>
          <w:i/>
          <w:iCs/>
          <w:sz w:val="20"/>
          <w:szCs w:val="20"/>
        </w:rPr>
      </w:pPr>
    </w:p>
    <w:p w14:paraId="566E9137" w14:textId="77777777" w:rsidR="00C92CAE" w:rsidRDefault="00C92CAE" w:rsidP="00C92CAE">
      <w:pPr>
        <w:pStyle w:val="Testonotadichiusura"/>
        <w:rPr>
          <w:shd w:val="clear" w:color="auto" w:fill="00FF00"/>
        </w:rPr>
      </w:pPr>
    </w:p>
    <w:p w14:paraId="00388E84" w14:textId="77777777" w:rsidR="00C92CAE" w:rsidRPr="0059023C" w:rsidRDefault="00C92CAE" w:rsidP="00C92CAE">
      <w:pPr>
        <w:pStyle w:val="Standard"/>
        <w:jc w:val="center"/>
        <w:rPr>
          <w:rFonts w:ascii="Times New Roman" w:hAnsi="Times New Roman" w:cs="Times New Roman"/>
          <w:b/>
          <w:bCs/>
        </w:rPr>
      </w:pPr>
      <w:r w:rsidRPr="0059023C">
        <w:rPr>
          <w:rFonts w:ascii="Times New Roman" w:hAnsi="Times New Roman" w:cs="Times New Roman"/>
          <w:b/>
          <w:bCs/>
        </w:rPr>
        <w:t>Informativa trattamento dati personali ex artt. 13 e 14 del Reg. (UE) 2016/679</w:t>
      </w:r>
    </w:p>
    <w:p w14:paraId="14C00B83" w14:textId="77777777" w:rsidR="00C92CAE" w:rsidRPr="0059023C" w:rsidRDefault="00C92CAE" w:rsidP="00C92CAE">
      <w:pPr>
        <w:pStyle w:val="Standard"/>
        <w:jc w:val="center"/>
        <w:rPr>
          <w:rFonts w:ascii="Times New Roman" w:hAnsi="Times New Roman" w:cs="Times New Roman"/>
          <w:b/>
          <w:bCs/>
        </w:rPr>
      </w:pPr>
      <w:r w:rsidRPr="0059023C">
        <w:rPr>
          <w:rFonts w:ascii="Times New Roman" w:hAnsi="Times New Roman" w:cs="Times New Roman"/>
          <w:b/>
          <w:bCs/>
        </w:rPr>
        <w:t>Manifestazione interesse per gli incarichi Elevata Qualificazione</w:t>
      </w:r>
    </w:p>
    <w:p w14:paraId="268664DA" w14:textId="77777777" w:rsidR="00C92CAE" w:rsidRPr="0059023C" w:rsidRDefault="00C92CAE" w:rsidP="00C92CAE">
      <w:pPr>
        <w:pStyle w:val="Standard"/>
        <w:jc w:val="both"/>
        <w:rPr>
          <w:rFonts w:ascii="Times New Roman" w:hAnsi="Times New Roman" w:cs="Times New Roman"/>
        </w:rPr>
      </w:pPr>
    </w:p>
    <w:p w14:paraId="0CD7D340" w14:textId="67A72E2E" w:rsidR="00C92CAE" w:rsidRDefault="00C92CAE" w:rsidP="00C92CAE">
      <w:pPr>
        <w:pStyle w:val="Standard"/>
        <w:jc w:val="both"/>
        <w:rPr>
          <w:rFonts w:ascii="Times New Roman" w:hAnsi="Times New Roman" w:cs="Times New Roman"/>
        </w:rPr>
      </w:pPr>
      <w:r w:rsidRPr="0059023C">
        <w:rPr>
          <w:rFonts w:ascii="Times New Roman" w:hAnsi="Times New Roman" w:cs="Times New Roman"/>
        </w:rPr>
        <w:t xml:space="preserve">La presente informativa </w:t>
      </w:r>
      <w:r w:rsidR="000156EB">
        <w:rPr>
          <w:rFonts w:ascii="Times New Roman" w:hAnsi="Times New Roman" w:cs="Times New Roman"/>
        </w:rPr>
        <w:t xml:space="preserve">è resa ai sensi degli artt. 13 e 14 </w:t>
      </w:r>
      <w:r w:rsidRPr="0059023C">
        <w:rPr>
          <w:rFonts w:ascii="Times New Roman" w:hAnsi="Times New Roman" w:cs="Times New Roman"/>
        </w:rPr>
        <w:t xml:space="preserve">Regolamento (UE) 2016/679 (di seguito </w:t>
      </w:r>
      <w:r w:rsidR="000156EB" w:rsidRPr="003E3E14">
        <w:rPr>
          <w:rFonts w:ascii="Times New Roman" w:hAnsi="Times New Roman" w:cs="Times New Roman"/>
        </w:rPr>
        <w:t>GDPR</w:t>
      </w:r>
      <w:r w:rsidRPr="003E3E14">
        <w:rPr>
          <w:rFonts w:ascii="Times New Roman" w:hAnsi="Times New Roman" w:cs="Times New Roman"/>
        </w:rPr>
        <w:t>)</w:t>
      </w:r>
      <w:r w:rsidR="00597324" w:rsidRPr="003E3E14">
        <w:rPr>
          <w:rFonts w:ascii="Times New Roman" w:hAnsi="Times New Roman" w:cs="Times New Roman"/>
        </w:rPr>
        <w:t>.</w:t>
      </w:r>
    </w:p>
    <w:p w14:paraId="01DA89F7" w14:textId="77777777" w:rsidR="00597324" w:rsidRPr="0059023C" w:rsidRDefault="00597324" w:rsidP="00C92CAE">
      <w:pPr>
        <w:pStyle w:val="Standard"/>
        <w:jc w:val="both"/>
        <w:rPr>
          <w:rFonts w:ascii="Times New Roman" w:hAnsi="Times New Roman" w:cs="Times New Roman"/>
        </w:rPr>
      </w:pPr>
    </w:p>
    <w:p w14:paraId="4ECFF1F3" w14:textId="77777777" w:rsidR="00C92CAE" w:rsidRPr="0059023C" w:rsidRDefault="00C92CAE" w:rsidP="00C92CAE">
      <w:pPr>
        <w:pStyle w:val="Standard"/>
        <w:jc w:val="both"/>
        <w:rPr>
          <w:rFonts w:ascii="Times New Roman" w:hAnsi="Times New Roman" w:cs="Times New Roman"/>
          <w:b/>
          <w:bCs/>
        </w:rPr>
      </w:pPr>
      <w:r w:rsidRPr="0059023C">
        <w:rPr>
          <w:rFonts w:ascii="Times New Roman" w:hAnsi="Times New Roman" w:cs="Times New Roman"/>
          <w:b/>
          <w:bCs/>
        </w:rPr>
        <w:t>SOGGETTI DEL TRATTAMENTO</w:t>
      </w:r>
    </w:p>
    <w:p w14:paraId="1A81DDDB" w14:textId="37EB85A6" w:rsidR="00C92CAE" w:rsidRPr="0059023C" w:rsidRDefault="00C92CAE" w:rsidP="00C92CAE">
      <w:pPr>
        <w:pStyle w:val="Standard"/>
        <w:jc w:val="both"/>
        <w:rPr>
          <w:rFonts w:ascii="Times New Roman" w:hAnsi="Times New Roman" w:cs="Times New Roman"/>
        </w:rPr>
      </w:pPr>
      <w:r w:rsidRPr="0059023C">
        <w:rPr>
          <w:rFonts w:ascii="Times New Roman" w:hAnsi="Times New Roman" w:cs="Times New Roman"/>
          <w:b/>
          <w:bCs/>
        </w:rPr>
        <w:t>Titolare del trattamento:</w:t>
      </w:r>
      <w:r w:rsidRPr="0059023C">
        <w:rPr>
          <w:rFonts w:ascii="Times New Roman" w:hAnsi="Times New Roman" w:cs="Times New Roman"/>
        </w:rPr>
        <w:t xml:space="preserve"> Agenzia per il Diritto allo Studio Universitario dell’Umbria (ADiSU), con sede in Perugia, via Benedetta n. 14, in persona del legale rappresentante pro-tempore, telefono: +39  075 4693100 - e-mail: </w:t>
      </w:r>
      <w:hyperlink r:id="rId1">
        <w:r w:rsidRPr="0059023C">
          <w:rPr>
            <w:rFonts w:ascii="Times New Roman" w:hAnsi="Times New Roman" w:cs="Times New Roman"/>
          </w:rPr>
          <w:t>adisu@adisu.umbria.it</w:t>
        </w:r>
      </w:hyperlink>
      <w:r w:rsidRPr="0059023C">
        <w:rPr>
          <w:rFonts w:ascii="Times New Roman" w:hAnsi="Times New Roman" w:cs="Times New Roman"/>
        </w:rPr>
        <w:t xml:space="preserve">  – PEC: </w:t>
      </w:r>
      <w:hyperlink r:id="rId2">
        <w:r w:rsidRPr="0059023C">
          <w:rPr>
            <w:rFonts w:ascii="Times New Roman" w:hAnsi="Times New Roman" w:cs="Times New Roman"/>
          </w:rPr>
          <w:t>adisu@pec.it</w:t>
        </w:r>
      </w:hyperlink>
      <w:r w:rsidRPr="0059023C">
        <w:rPr>
          <w:rFonts w:ascii="Times New Roman" w:hAnsi="Times New Roman" w:cs="Times New Roman"/>
        </w:rPr>
        <w:t xml:space="preserve">. </w:t>
      </w:r>
    </w:p>
    <w:p w14:paraId="0328E797" w14:textId="6581027B" w:rsidR="00C92CAE" w:rsidRPr="000156EB" w:rsidRDefault="00C92CAE" w:rsidP="00C92CAE">
      <w:pPr>
        <w:pStyle w:val="Standard"/>
        <w:jc w:val="both"/>
        <w:rPr>
          <w:rFonts w:ascii="Times New Roman" w:hAnsi="Times New Roman" w:cs="Times New Roman"/>
          <w:color w:val="000000" w:themeColor="text1"/>
        </w:rPr>
      </w:pPr>
      <w:r w:rsidRPr="0059023C">
        <w:rPr>
          <w:rFonts w:ascii="Times New Roman" w:hAnsi="Times New Roman" w:cs="Times New Roman"/>
          <w:b/>
          <w:bCs/>
        </w:rPr>
        <w:t xml:space="preserve">Responsabile della protezione dei dati (RPD): </w:t>
      </w:r>
      <w:r w:rsidRPr="0059023C">
        <w:rPr>
          <w:rFonts w:ascii="Times New Roman" w:hAnsi="Times New Roman" w:cs="Times New Roman"/>
        </w:rPr>
        <w:t xml:space="preserve">il </w:t>
      </w:r>
      <w:r w:rsidR="000156EB">
        <w:rPr>
          <w:rFonts w:ascii="Times New Roman" w:hAnsi="Times New Roman" w:cs="Times New Roman"/>
        </w:rPr>
        <w:t xml:space="preserve">Responsabile della Protezione dei Dati Personali (RPD) </w:t>
      </w:r>
      <w:r w:rsidRPr="000156EB">
        <w:rPr>
          <w:rFonts w:ascii="Times New Roman" w:hAnsi="Times New Roman" w:cs="Times New Roman"/>
          <w:color w:val="000000" w:themeColor="text1"/>
        </w:rPr>
        <w:t xml:space="preserve">può essere contattato al seguente indirizzo e-mail: </w:t>
      </w:r>
      <w:hyperlink r:id="rId3">
        <w:r w:rsidRPr="000156EB">
          <w:rPr>
            <w:rFonts w:ascii="Times New Roman" w:hAnsi="Times New Roman" w:cs="Times New Roman"/>
            <w:color w:val="000000" w:themeColor="text1"/>
          </w:rPr>
          <w:t>dpo@adisu.umbria.it</w:t>
        </w:r>
      </w:hyperlink>
      <w:r w:rsidR="00597324">
        <w:rPr>
          <w:rFonts w:ascii="Times New Roman" w:hAnsi="Times New Roman" w:cs="Times New Roman"/>
          <w:color w:val="000000" w:themeColor="text1"/>
        </w:rPr>
        <w:t>.</w:t>
      </w:r>
    </w:p>
    <w:p w14:paraId="534934D7" w14:textId="77777777" w:rsidR="00C92CAE" w:rsidRPr="0059023C" w:rsidRDefault="00C92CAE" w:rsidP="00C92CAE">
      <w:pPr>
        <w:pStyle w:val="Standard"/>
        <w:jc w:val="both"/>
        <w:rPr>
          <w:rFonts w:ascii="Times New Roman" w:hAnsi="Times New Roman" w:cs="Times New Roman"/>
        </w:rPr>
      </w:pPr>
      <w:r w:rsidRPr="0059023C">
        <w:rPr>
          <w:rFonts w:ascii="Times New Roman" w:hAnsi="Times New Roman" w:cs="Times New Roman"/>
          <w:b/>
          <w:bCs/>
        </w:rPr>
        <w:t>Interessati al trattamento:</w:t>
      </w:r>
      <w:r w:rsidRPr="0059023C">
        <w:rPr>
          <w:rFonts w:ascii="Times New Roman" w:hAnsi="Times New Roman" w:cs="Times New Roman"/>
        </w:rPr>
        <w:t xml:space="preserve"> personale dipendente che partecipa alla manifestazione di interesse per il conferimento di incarichi di Elevata Qualificazione (EQ). </w:t>
      </w:r>
    </w:p>
    <w:p w14:paraId="3A7D03A9" w14:textId="42DB75D9" w:rsidR="00C92CAE" w:rsidRPr="0059023C" w:rsidRDefault="00C92CAE" w:rsidP="00C92CAE">
      <w:pPr>
        <w:pStyle w:val="Standard"/>
        <w:jc w:val="both"/>
        <w:rPr>
          <w:rFonts w:ascii="Times New Roman" w:hAnsi="Times New Roman" w:cs="Times New Roman"/>
        </w:rPr>
      </w:pPr>
      <w:r w:rsidRPr="0059023C">
        <w:rPr>
          <w:rFonts w:ascii="Times New Roman" w:hAnsi="Times New Roman" w:cs="Times New Roman"/>
          <w:b/>
          <w:bCs/>
        </w:rPr>
        <w:t xml:space="preserve">Autorizzati al trattamento: </w:t>
      </w:r>
      <w:r w:rsidRPr="0059023C">
        <w:rPr>
          <w:rFonts w:ascii="Times New Roman" w:hAnsi="Times New Roman" w:cs="Times New Roman"/>
        </w:rPr>
        <w:t xml:space="preserve">soggetti interni all’Agenzia, autorizzati dal Titolare ai sensi dell’art. 29 </w:t>
      </w:r>
      <w:r w:rsidRPr="003E3E14">
        <w:rPr>
          <w:rFonts w:ascii="Times New Roman" w:hAnsi="Times New Roman" w:cs="Times New Roman"/>
        </w:rPr>
        <w:t xml:space="preserve">del </w:t>
      </w:r>
      <w:r w:rsidR="00597324" w:rsidRPr="003E3E14">
        <w:rPr>
          <w:rFonts w:ascii="Times New Roman" w:hAnsi="Times New Roman" w:cs="Times New Roman"/>
        </w:rPr>
        <w:t>GDPR</w:t>
      </w:r>
      <w:r w:rsidRPr="003E3E14">
        <w:rPr>
          <w:rFonts w:ascii="Times New Roman" w:hAnsi="Times New Roman" w:cs="Times New Roman"/>
        </w:rPr>
        <w:t>, nonché soggetti esterni autorizzati dal Responsabile del trattamento - di cui all’art. 28 del Reg.(UE) 2016/679 - che trattano i dati in ragione delle mansioni e/o degli incarichi assegnati e coinvolti nelle diverse attività di trattamento, nel rispetto di quanto previsto dal</w:t>
      </w:r>
      <w:r w:rsidR="000156EB" w:rsidRPr="003E3E14">
        <w:rPr>
          <w:rFonts w:ascii="Times New Roman" w:hAnsi="Times New Roman" w:cs="Times New Roman"/>
        </w:rPr>
        <w:t xml:space="preserve"> GDPR</w:t>
      </w:r>
      <w:r w:rsidRPr="003E3E14">
        <w:rPr>
          <w:rFonts w:ascii="Times New Roman" w:hAnsi="Times New Roman" w:cs="Times New Roman"/>
        </w:rPr>
        <w:t xml:space="preserve"> e dal d.lgs.</w:t>
      </w:r>
      <w:r w:rsidRPr="0059023C">
        <w:rPr>
          <w:rFonts w:ascii="Times New Roman" w:hAnsi="Times New Roman" w:cs="Times New Roman"/>
        </w:rPr>
        <w:t xml:space="preserve"> n. 196/2003 e ss.mm.ii. L’elenco degli autorizzati è conservato presso la sede del Titolare e presso il Responsabile del trattamento. </w:t>
      </w:r>
    </w:p>
    <w:p w14:paraId="690235EC" w14:textId="077901D0" w:rsidR="00C92CAE" w:rsidRPr="0059023C" w:rsidRDefault="00C92CAE" w:rsidP="00C92CAE">
      <w:pPr>
        <w:pStyle w:val="Standard"/>
        <w:jc w:val="both"/>
        <w:rPr>
          <w:rFonts w:ascii="Times New Roman" w:hAnsi="Times New Roman" w:cs="Times New Roman"/>
        </w:rPr>
      </w:pPr>
      <w:r w:rsidRPr="0059023C">
        <w:rPr>
          <w:rFonts w:ascii="Times New Roman" w:hAnsi="Times New Roman" w:cs="Times New Roman"/>
          <w:b/>
          <w:bCs/>
        </w:rPr>
        <w:t>Responsabili del trattamento/Contitolari/Titolari autonomi:</w:t>
      </w:r>
      <w:r w:rsidRPr="0059023C">
        <w:rPr>
          <w:rFonts w:ascii="Times New Roman" w:hAnsi="Times New Roman" w:cs="Times New Roman"/>
        </w:rPr>
        <w:t xml:space="preserve"> soggetti esterni (persone fisiche o giuridiche) di cui si avvale l’ADiSU per l’espletamento delle attività e dei relativi trattamenti di dati personali di cui è Titolare. Tali soggetti sono nominati quali Contitolari o Responsabile del </w:t>
      </w:r>
      <w:r w:rsidRPr="003E3E14">
        <w:rPr>
          <w:rFonts w:ascii="Times New Roman" w:hAnsi="Times New Roman" w:cs="Times New Roman"/>
        </w:rPr>
        <w:t xml:space="preserve">trattamento ai sensi, rispettivamente, degli artt. 26 e 28 del </w:t>
      </w:r>
      <w:r w:rsidR="00597324" w:rsidRPr="003E3E14">
        <w:rPr>
          <w:rFonts w:ascii="Times New Roman" w:hAnsi="Times New Roman" w:cs="Times New Roman"/>
        </w:rPr>
        <w:t>GDPR</w:t>
      </w:r>
      <w:r w:rsidRPr="003E3E14">
        <w:rPr>
          <w:rFonts w:ascii="Times New Roman" w:hAnsi="Times New Roman" w:cs="Times New Roman"/>
        </w:rPr>
        <w:t>, oppure possono operare in qualità di Titolari autonomi. L’elenco aggiornato di tali soggetti è conservato presso la sede del</w:t>
      </w:r>
      <w:r w:rsidRPr="0059023C">
        <w:rPr>
          <w:rFonts w:ascii="Times New Roman" w:hAnsi="Times New Roman" w:cs="Times New Roman"/>
        </w:rPr>
        <w:t xml:space="preserve"> Titolare.</w:t>
      </w:r>
    </w:p>
    <w:p w14:paraId="14DB7C2C" w14:textId="77777777" w:rsidR="00C92CAE" w:rsidRPr="0059023C" w:rsidRDefault="00C92CAE" w:rsidP="00C92CAE">
      <w:pPr>
        <w:pStyle w:val="Standard"/>
        <w:jc w:val="both"/>
        <w:rPr>
          <w:rFonts w:ascii="Times New Roman" w:hAnsi="Times New Roman" w:cs="Times New Roman"/>
        </w:rPr>
      </w:pPr>
      <w:r w:rsidRPr="0059023C">
        <w:rPr>
          <w:rFonts w:ascii="Times New Roman" w:hAnsi="Times New Roman" w:cs="Times New Roman"/>
          <w:b/>
          <w:bCs/>
        </w:rPr>
        <w:t>FINALITA’:</w:t>
      </w:r>
      <w:r w:rsidRPr="0059023C">
        <w:rPr>
          <w:rFonts w:ascii="Times New Roman" w:hAnsi="Times New Roman" w:cs="Times New Roman"/>
        </w:rPr>
        <w:t xml:space="preserve"> i dati acquisiti in autocertificazione rilasciati per la compilazione della domanda di partecipazione alla manifestazione di interesse e quelli contenuti nella relativa documentazione richiesta sono trattati dall’Agenzia per adempiere ai propri compiti istituzionali di pubblico interesse di cui è investita e per le finalità volte all’attuazione della presente procedura e per i conseguenti adempimenti correlati al conferimento degli incarichi. I dati forniti potranno, inoltre, essere raccolti e trattati per attività statistiche, su dati aggregati o anonimi, senza possibilità di individuare l’identità degli interessati.  Nell’ambito della stessa procedura i dati rilasciati potranno essere utilizzati per eventuali comunicazioni correlate. </w:t>
      </w:r>
      <w:bookmarkStart w:id="4" w:name="_Hlk162337963"/>
      <w:bookmarkEnd w:id="4"/>
    </w:p>
    <w:p w14:paraId="43376ADE" w14:textId="77777777" w:rsidR="00C92CAE" w:rsidRPr="0059023C" w:rsidRDefault="00C92CAE" w:rsidP="00C92CAE">
      <w:pPr>
        <w:pStyle w:val="Standard"/>
        <w:jc w:val="both"/>
        <w:rPr>
          <w:rFonts w:ascii="Times New Roman" w:hAnsi="Times New Roman" w:cs="Times New Roman"/>
        </w:rPr>
      </w:pPr>
      <w:r w:rsidRPr="0059023C">
        <w:rPr>
          <w:rFonts w:ascii="Times New Roman" w:hAnsi="Times New Roman" w:cs="Times New Roman"/>
          <w:b/>
          <w:bCs/>
        </w:rPr>
        <w:t>BASE GIURIDICA:</w:t>
      </w:r>
      <w:r w:rsidRPr="0059023C">
        <w:rPr>
          <w:rFonts w:ascii="Times New Roman" w:hAnsi="Times New Roman" w:cs="Times New Roman"/>
        </w:rPr>
        <w:t xml:space="preserve"> il trattamento dei dati personali per le suddette finalità trova la sua base giuridica: </w:t>
      </w:r>
    </w:p>
    <w:p w14:paraId="400B9A0B" w14:textId="77777777" w:rsidR="00C92CAE" w:rsidRPr="0059023C" w:rsidRDefault="00C92CAE" w:rsidP="00C92CAE">
      <w:pPr>
        <w:pStyle w:val="Standard"/>
        <w:numPr>
          <w:ilvl w:val="0"/>
          <w:numId w:val="5"/>
        </w:numPr>
        <w:jc w:val="both"/>
        <w:rPr>
          <w:rFonts w:ascii="Times New Roman" w:hAnsi="Times New Roman" w:cs="Times New Roman"/>
        </w:rPr>
      </w:pPr>
      <w:r w:rsidRPr="0059023C">
        <w:rPr>
          <w:rFonts w:ascii="Times New Roman" w:hAnsi="Times New Roman" w:cs="Times New Roman"/>
        </w:rPr>
        <w:t xml:space="preserve">nel consenso esplicito per quanto attiene il trattamento del numero di telefonico e dell’indirizzo e-mail personali degli interessati per comunicazioni collegate alla manifestazione di interesse di cui trattasi;  </w:t>
      </w:r>
    </w:p>
    <w:p w14:paraId="570D456C" w14:textId="48BECE11" w:rsidR="00C92CAE" w:rsidRPr="0059023C" w:rsidRDefault="00C92CAE" w:rsidP="00C92CAE">
      <w:pPr>
        <w:pStyle w:val="Standard"/>
        <w:numPr>
          <w:ilvl w:val="0"/>
          <w:numId w:val="5"/>
        </w:numPr>
        <w:jc w:val="both"/>
        <w:rPr>
          <w:rFonts w:ascii="Times New Roman" w:hAnsi="Times New Roman" w:cs="Times New Roman"/>
        </w:rPr>
      </w:pPr>
      <w:r w:rsidRPr="0059023C">
        <w:rPr>
          <w:rFonts w:ascii="Times New Roman" w:hAnsi="Times New Roman" w:cs="Times New Roman"/>
        </w:rPr>
        <w:t xml:space="preserve">nella necessità di adempiere ad un obbligo legale al quale è soggetta l’Agenzia e di eseguire un compito di interesse pubblico o connesso all'esercizio di pubblici poteri di cui la stessa è investita (legge regionale n. 2/2005, art. 5, legge regionale dell’Umbria n. 6/2006, art. 10-quarter, come integrata e modificata, da ultimo, con legge regionale n. 15/2023; CCNL Funzioni Locali </w:t>
      </w:r>
      <w:r w:rsidR="0023431C" w:rsidRPr="0059023C">
        <w:rPr>
          <w:rFonts w:ascii="Times New Roman" w:hAnsi="Times New Roman" w:cs="Times New Roman"/>
        </w:rPr>
        <w:t>vigenti</w:t>
      </w:r>
      <w:r w:rsidRPr="0059023C">
        <w:rPr>
          <w:rFonts w:ascii="Times New Roman" w:hAnsi="Times New Roman" w:cs="Times New Roman"/>
        </w:rPr>
        <w:t xml:space="preserve">, in </w:t>
      </w:r>
      <w:r w:rsidR="0023431C" w:rsidRPr="0059023C">
        <w:rPr>
          <w:rFonts w:ascii="Times New Roman" w:hAnsi="Times New Roman" w:cs="Times New Roman"/>
        </w:rPr>
        <w:t>materia di</w:t>
      </w:r>
      <w:r w:rsidRPr="0059023C">
        <w:rPr>
          <w:rFonts w:ascii="Times New Roman" w:hAnsi="Times New Roman" w:cs="Times New Roman"/>
        </w:rPr>
        <w:t xml:space="preserve"> incarichi di Elevata Qualificazione, </w:t>
      </w:r>
      <w:r w:rsidR="0023431C" w:rsidRPr="0059023C">
        <w:rPr>
          <w:rFonts w:ascii="Times New Roman" w:hAnsi="Times New Roman" w:cs="Times New Roman"/>
        </w:rPr>
        <w:t>i</w:t>
      </w:r>
      <w:r w:rsidRPr="0059023C">
        <w:rPr>
          <w:rFonts w:ascii="Times New Roman" w:hAnsi="Times New Roman" w:cs="Times New Roman"/>
        </w:rPr>
        <w:t xml:space="preserve">l Regolamento di organizzazione dell’Agenzia e Regolamento degli incarichi di Elevata Qualificazioni </w:t>
      </w:r>
      <w:r w:rsidR="0023431C" w:rsidRPr="0059023C">
        <w:rPr>
          <w:rFonts w:ascii="Times New Roman" w:hAnsi="Times New Roman" w:cs="Times New Roman"/>
        </w:rPr>
        <w:t>vigenti</w:t>
      </w:r>
      <w:r w:rsidRPr="0059023C">
        <w:rPr>
          <w:rFonts w:ascii="Times New Roman" w:hAnsi="Times New Roman" w:cs="Times New Roman"/>
        </w:rPr>
        <w:t xml:space="preserve">). </w:t>
      </w:r>
    </w:p>
    <w:p w14:paraId="332D149B" w14:textId="763B82A9" w:rsidR="00C92CAE" w:rsidRPr="0059023C" w:rsidRDefault="00C92CAE" w:rsidP="00C92CAE">
      <w:pPr>
        <w:pStyle w:val="Standard"/>
        <w:jc w:val="both"/>
        <w:rPr>
          <w:rFonts w:ascii="Times New Roman" w:hAnsi="Times New Roman" w:cs="Times New Roman"/>
        </w:rPr>
      </w:pPr>
      <w:r w:rsidRPr="0059023C">
        <w:rPr>
          <w:rFonts w:ascii="Times New Roman" w:hAnsi="Times New Roman" w:cs="Times New Roman"/>
        </w:rPr>
        <w:t xml:space="preserve">Il trattamento di dati relativi a condanne penali o reati avviene esclusivamente per lo svolgimento delle funzioni istituzionali dell’Agenzia nell’ambito delle dichiarazioni rilasciate da parte degli interessati e delle conseguenti verifiche volte al conferimento dell’incarico, pertanto, ai sensi degli </w:t>
      </w:r>
      <w:r w:rsidRPr="003E3E14">
        <w:rPr>
          <w:rFonts w:ascii="Times New Roman" w:hAnsi="Times New Roman" w:cs="Times New Roman"/>
        </w:rPr>
        <w:t xml:space="preserve">artt. 6, par. 1, lett. e) e 10 del </w:t>
      </w:r>
      <w:r w:rsidR="00597324" w:rsidRPr="003E3E14">
        <w:rPr>
          <w:rFonts w:ascii="Times New Roman" w:hAnsi="Times New Roman" w:cs="Times New Roman"/>
        </w:rPr>
        <w:t>GDPR</w:t>
      </w:r>
      <w:r w:rsidRPr="003E3E14">
        <w:rPr>
          <w:rFonts w:ascii="Times New Roman" w:hAnsi="Times New Roman" w:cs="Times New Roman"/>
        </w:rPr>
        <w:t xml:space="preserve"> e degli artt. 2-ter, comma 1-bis e 2-octies, co. 3, lett. a) del d.lgs. n. 196/2003, ovvero quando è previsto da norme di legge o norme regolamentari, non</w:t>
      </w:r>
      <w:r w:rsidRPr="0059023C">
        <w:rPr>
          <w:rFonts w:ascii="Times New Roman" w:hAnsi="Times New Roman" w:cs="Times New Roman"/>
        </w:rPr>
        <w:t xml:space="preserve"> necessita di un esplicito consenso. </w:t>
      </w:r>
    </w:p>
    <w:p w14:paraId="637C4603" w14:textId="77777777" w:rsidR="00C92CAE" w:rsidRPr="0059023C" w:rsidRDefault="00C92CAE" w:rsidP="00C92CAE">
      <w:pPr>
        <w:pStyle w:val="Standard"/>
        <w:jc w:val="both"/>
        <w:rPr>
          <w:rFonts w:ascii="Times New Roman" w:hAnsi="Times New Roman" w:cs="Times New Roman"/>
        </w:rPr>
      </w:pPr>
      <w:r w:rsidRPr="0059023C">
        <w:rPr>
          <w:rFonts w:ascii="Times New Roman" w:hAnsi="Times New Roman" w:cs="Times New Roman"/>
          <w:b/>
          <w:bCs/>
        </w:rPr>
        <w:t>OBBLIGATORIETA’ CONFERIMENTO DEI DATI</w:t>
      </w:r>
      <w:r w:rsidRPr="0059023C">
        <w:rPr>
          <w:rFonts w:ascii="Times New Roman" w:hAnsi="Times New Roman" w:cs="Times New Roman"/>
        </w:rPr>
        <w:t xml:space="preserve">: il conferimento dei dati personali richiesti è necessario per la partecipazione alla procedura, per cui il loro mancato rilascio comporta l’impossibilità di partecipare alla stessa. In caso di mancato conferimento di alcuni dati facoltativi, non potranno essere valutati a proprio favore eventuali titoli di merito collegati ai dati non forniti. La richiesta di eventuali, ulteriori, dati facoltativi, potrà avvenire ai fini dello svolgimento di successive fasi della procedura; in tal caso, qualora ne ricorrano i presupposti, potrebbe essere richiesto all’interessato il consenso al trattamento dei dati. </w:t>
      </w:r>
    </w:p>
    <w:p w14:paraId="3196DAC6" w14:textId="77777777" w:rsidR="00C92CAE" w:rsidRPr="0059023C" w:rsidRDefault="00C92CAE" w:rsidP="00C92CAE">
      <w:pPr>
        <w:pStyle w:val="Standard"/>
        <w:jc w:val="both"/>
        <w:rPr>
          <w:rFonts w:ascii="Times New Roman" w:hAnsi="Times New Roman" w:cs="Times New Roman"/>
        </w:rPr>
      </w:pPr>
      <w:r w:rsidRPr="0059023C">
        <w:rPr>
          <w:rFonts w:ascii="Times New Roman" w:hAnsi="Times New Roman" w:cs="Times New Roman"/>
          <w:b/>
          <w:bCs/>
        </w:rPr>
        <w:t>TIPOLOGIA DATI TRATTATI:</w:t>
      </w:r>
      <w:r w:rsidRPr="0059023C">
        <w:rPr>
          <w:rFonts w:ascii="Times New Roman" w:hAnsi="Times New Roman" w:cs="Times New Roman"/>
        </w:rPr>
        <w:t xml:space="preserve"> i dati personali oggetto del trattamento sono quelli richiesti nella domanda di partecipazione alla procedura rilasciati ai sensi del D.P.R. 445/2000 e l’ulteriore documentazione ritenuta utile da parte degli interessati (dati anagrafici e dati di contatto, </w:t>
      </w:r>
      <w:bookmarkStart w:id="5" w:name="_Hlk166164068"/>
      <w:r w:rsidRPr="0059023C">
        <w:rPr>
          <w:rFonts w:ascii="Times New Roman" w:hAnsi="Times New Roman" w:cs="Times New Roman"/>
        </w:rPr>
        <w:t xml:space="preserve">titolo di studio, iscrizione ad albi professionali, valutazione professionale nell’ultimo triennio, formazione, esperienza professionale maturata, copia di un documento di identità in corso di validità, firma autografa o digitale, risultati conseguiti in attività connesse alla posizione, motivazione per la quale si partecipa alla manifestazione di interesse, assenza di cause di incompatibilità al conferimento dell’incarico, dati riportati nel proprio curriculum vitae formativo e professionale. Nel caso di necessità, al fine di ricevere ogni conseguente comunicazione collegata alla procedura, l’Agenzia potrebbe utilizzare, previo espresso consenso rilasciato nella domanda di partecipazione alla manifestazione di interesse, anche il recapito telefonico o l’indirizzo e-mail personali degli interessati.   </w:t>
      </w:r>
    </w:p>
    <w:p w14:paraId="0353B72C" w14:textId="641096BC" w:rsidR="00C92CAE" w:rsidRPr="003E3E14" w:rsidRDefault="00C92CAE" w:rsidP="00C92CAE">
      <w:pPr>
        <w:pStyle w:val="Standard"/>
        <w:jc w:val="both"/>
        <w:rPr>
          <w:rFonts w:ascii="Times New Roman" w:hAnsi="Times New Roman" w:cs="Times New Roman"/>
        </w:rPr>
      </w:pPr>
      <w:r w:rsidRPr="0059023C">
        <w:rPr>
          <w:rFonts w:ascii="Times New Roman" w:hAnsi="Times New Roman" w:cs="Times New Roman"/>
        </w:rPr>
        <w:t xml:space="preserve">Dell’attività di valutazione operata sulle manifestazioni di interesse da parte di apposita Commissione, è redatto un verbale, con indicazione delle valutazioni effettuate e delle risultanze delle stesse (alla luce dei criteri stabiliti nel relativo Regolamento e con indicazione delle motivazioni della scelta dell’incarico e degli specifici elementi e profili di determinazione della </w:t>
      </w:r>
      <w:r w:rsidRPr="003E3E14">
        <w:rPr>
          <w:rFonts w:ascii="Times New Roman" w:hAnsi="Times New Roman" w:cs="Times New Roman"/>
        </w:rPr>
        <w:t>stessa scelta). Nel rispetto di quanto previsto dal</w:t>
      </w:r>
      <w:r w:rsidR="00683BC5" w:rsidRPr="003E3E14">
        <w:rPr>
          <w:rFonts w:ascii="Times New Roman" w:hAnsi="Times New Roman" w:cs="Times New Roman"/>
        </w:rPr>
        <w:t xml:space="preserve"> GDPR</w:t>
      </w:r>
      <w:r w:rsidRPr="003E3E14">
        <w:rPr>
          <w:rFonts w:ascii="Times New Roman" w:hAnsi="Times New Roman" w:cs="Times New Roman"/>
        </w:rPr>
        <w:t xml:space="preserve"> e dal d.lgs. n. 196/2003, potrebbero, inoltre, essere trattate anche categorie di dati c.d. giudiziari atti ad attestare la mancanza delle incompatibilità, previste dalla normativa, per lo svolgimento dell’incarico.  </w:t>
      </w:r>
      <w:bookmarkEnd w:id="5"/>
    </w:p>
    <w:p w14:paraId="3DA6D346" w14:textId="4F160589" w:rsidR="00C92CAE" w:rsidRPr="0059023C" w:rsidRDefault="00C92CAE" w:rsidP="00C92CAE">
      <w:pPr>
        <w:pStyle w:val="Standard"/>
        <w:jc w:val="both"/>
        <w:rPr>
          <w:rFonts w:ascii="Times New Roman" w:hAnsi="Times New Roman" w:cs="Times New Roman"/>
        </w:rPr>
      </w:pPr>
      <w:r w:rsidRPr="003E3E14">
        <w:rPr>
          <w:rFonts w:ascii="Times New Roman" w:hAnsi="Times New Roman" w:cs="Times New Roman"/>
          <w:b/>
          <w:bCs/>
        </w:rPr>
        <w:t>MODALITA’ DI TRATTAMENTO:</w:t>
      </w:r>
      <w:r w:rsidRPr="003E3E14">
        <w:rPr>
          <w:rFonts w:ascii="Times New Roman" w:hAnsi="Times New Roman" w:cs="Times New Roman"/>
        </w:rPr>
        <w:t xml:space="preserve"> in ottemperanza ai principi di trasparenza, liceità, correttezza, pertinenza e completezza, la raccolta e il trattamento dei dati da parte dell’Agenzia avverrà tramite l’ausilio di strumenti informatici e telematici e su supporto cartaceo, nel rispetto delle misure di sicurezza previste dall’art. 32 del</w:t>
      </w:r>
      <w:r w:rsidR="00683BC5" w:rsidRPr="003E3E14">
        <w:rPr>
          <w:rFonts w:ascii="Times New Roman" w:hAnsi="Times New Roman" w:cs="Times New Roman"/>
        </w:rPr>
        <w:t xml:space="preserve"> GDPR</w:t>
      </w:r>
      <w:r w:rsidRPr="003E3E14">
        <w:rPr>
          <w:rFonts w:ascii="Times New Roman" w:hAnsi="Times New Roman" w:cs="Times New Roman"/>
        </w:rPr>
        <w:t xml:space="preserve">. Il trattamento dei dati è effettuato in modo pertinente e limitato a quanto necessario rispetto alle finalità per le quali sono forniti da parte dei soggetti autorizzati ai sensi dell’art. 29 del </w:t>
      </w:r>
      <w:r w:rsidR="00683BC5" w:rsidRPr="003E3E14">
        <w:rPr>
          <w:rFonts w:ascii="Times New Roman" w:hAnsi="Times New Roman" w:cs="Times New Roman"/>
        </w:rPr>
        <w:t xml:space="preserve">GDPR </w:t>
      </w:r>
      <w:r w:rsidRPr="003E3E14">
        <w:rPr>
          <w:rFonts w:ascii="Times New Roman" w:hAnsi="Times New Roman" w:cs="Times New Roman"/>
        </w:rPr>
        <w:t>garantendo la massima sicurezza e riservatezza, sempre in piena conformità alla normativa in vigore.</w:t>
      </w:r>
      <w:r w:rsidRPr="0059023C">
        <w:rPr>
          <w:rFonts w:ascii="Times New Roman" w:hAnsi="Times New Roman" w:cs="Times New Roman"/>
        </w:rPr>
        <w:t xml:space="preserve"> </w:t>
      </w:r>
      <w:bookmarkStart w:id="6" w:name="_Hlk166164220"/>
      <w:bookmarkEnd w:id="6"/>
    </w:p>
    <w:p w14:paraId="4403F86D" w14:textId="28902EC0" w:rsidR="00C92CAE" w:rsidRPr="0059023C" w:rsidRDefault="00C92CAE" w:rsidP="00C92CAE">
      <w:pPr>
        <w:pStyle w:val="Standard"/>
        <w:jc w:val="both"/>
        <w:rPr>
          <w:rFonts w:ascii="Times New Roman" w:hAnsi="Times New Roman" w:cs="Times New Roman"/>
        </w:rPr>
      </w:pPr>
      <w:r w:rsidRPr="0059023C">
        <w:rPr>
          <w:rFonts w:ascii="Times New Roman" w:hAnsi="Times New Roman" w:cs="Times New Roman"/>
          <w:b/>
          <w:bCs/>
        </w:rPr>
        <w:t>PERIODO DI CONSERVAZIONE:</w:t>
      </w:r>
      <w:r w:rsidRPr="0059023C">
        <w:rPr>
          <w:rFonts w:ascii="Times New Roman" w:hAnsi="Times New Roman" w:cs="Times New Roman"/>
        </w:rPr>
        <w:t xml:space="preserve"> in considerazione di quanto previsto dall’art. 5, par 1, lett. e) del </w:t>
      </w:r>
      <w:r w:rsidR="00683BC5">
        <w:rPr>
          <w:rFonts w:ascii="Times New Roman" w:hAnsi="Times New Roman" w:cs="Times New Roman"/>
        </w:rPr>
        <w:t>GDPR</w:t>
      </w:r>
      <w:r w:rsidRPr="0059023C">
        <w:rPr>
          <w:rFonts w:ascii="Times New Roman" w:hAnsi="Times New Roman" w:cs="Times New Roman"/>
        </w:rPr>
        <w:t xml:space="preserve"> i dati personali raccolti verranno conservati per un arco di tempo non superiore a quello necessario al raggiungimento delle finalità per i quali sono trattati e a quello necessario all’adempimento degli obblighi normativi. I dati personali sono conservati dall’Agenzia in archivi informatici secondo le regole tecniche di gestione digitale disposte dall’AGID e in archivi cartacei secondo quanto disciplinato dal “Regolamento per la gestione, la consultazione e l’accesso ai documenti dell’archivio di deposito dell’ADiSU” e in conformità alle norme sulla conservazione della documentazione amministrativa. In particolare, le determinazioni di attribuzioni degli incarichi e i verbali della commissione esaminatrice verranno conservati in modo permanente. I curriculum vitae dei soggetti cui saranno conferiti gli incarichi saranno pubblicati ai sensi dell’art. </w:t>
      </w:r>
      <w:r w:rsidRPr="003E3E14">
        <w:rPr>
          <w:rFonts w:ascii="Times New Roman" w:hAnsi="Times New Roman" w:cs="Times New Roman"/>
        </w:rPr>
        <w:t xml:space="preserve">14, co. 1-quinquies del d.lgs. 33/2013 e rimarranno esposti per almeno cinque anni. </w:t>
      </w:r>
      <w:r w:rsidR="00C874D3" w:rsidRPr="003E3E14">
        <w:rPr>
          <w:rFonts w:ascii="Times New Roman" w:hAnsi="Times New Roman" w:cs="Times New Roman"/>
        </w:rPr>
        <w:t xml:space="preserve">La graduatoria è pubblicata nel sito internet istituzionale </w:t>
      </w:r>
      <w:r w:rsidR="005D641F" w:rsidRPr="003E3E14">
        <w:rPr>
          <w:rFonts w:ascii="Times New Roman" w:hAnsi="Times New Roman" w:cs="Times New Roman"/>
        </w:rPr>
        <w:t>di ADiSU</w:t>
      </w:r>
      <w:r w:rsidR="00C874D3" w:rsidRPr="003E3E14">
        <w:rPr>
          <w:rFonts w:ascii="Times New Roman" w:hAnsi="Times New Roman" w:cs="Times New Roman"/>
        </w:rPr>
        <w:t xml:space="preserve"> https://www.adisu.umbria.it/ e nella </w:t>
      </w:r>
      <w:r w:rsidR="005D641F" w:rsidRPr="003E3E14">
        <w:rPr>
          <w:rFonts w:ascii="Times New Roman" w:hAnsi="Times New Roman" w:cs="Times New Roman"/>
        </w:rPr>
        <w:t xml:space="preserve">sua </w:t>
      </w:r>
      <w:r w:rsidR="00C874D3" w:rsidRPr="003E3E14">
        <w:rPr>
          <w:rFonts w:ascii="Times New Roman" w:hAnsi="Times New Roman" w:cs="Times New Roman"/>
        </w:rPr>
        <w:t>Intranet, rimanendovi per il tempo di 15 giorni</w:t>
      </w:r>
      <w:r w:rsidR="00646DFD" w:rsidRPr="003E3E14">
        <w:rPr>
          <w:rFonts w:ascii="Times New Roman" w:hAnsi="Times New Roman" w:cs="Times New Roman"/>
        </w:rPr>
        <w:t>, dopo di che verrà rimossa</w:t>
      </w:r>
      <w:r w:rsidR="00FF4A9E" w:rsidRPr="003E3E14">
        <w:rPr>
          <w:rFonts w:ascii="Times New Roman" w:hAnsi="Times New Roman" w:cs="Times New Roman"/>
        </w:rPr>
        <w:t xml:space="preserve"> e conservata agli atti della Agenzia</w:t>
      </w:r>
      <w:r w:rsidR="00C874D3" w:rsidRPr="003E3E14">
        <w:rPr>
          <w:rFonts w:ascii="Times New Roman" w:hAnsi="Times New Roman" w:cs="Times New Roman"/>
        </w:rPr>
        <w:t xml:space="preserve">. Il Titolare si impegna a verificare periodicamente l’obsolescenza dei dati conservati. </w:t>
      </w:r>
      <w:r w:rsidRPr="003E3E14">
        <w:rPr>
          <w:rFonts w:ascii="Times New Roman" w:hAnsi="Times New Roman" w:cs="Times New Roman"/>
        </w:rPr>
        <w:t>Per</w:t>
      </w:r>
      <w:r w:rsidRPr="0059023C">
        <w:rPr>
          <w:rFonts w:ascii="Times New Roman" w:hAnsi="Times New Roman" w:cs="Times New Roman"/>
        </w:rPr>
        <w:t xml:space="preserve"> ulteriori specifiche indicazioni sulla durata di conservazione dei dati, si rimanda alla lettura del “Massimario di selezione e scarto” allegato al “Manuale di gestione del protocollo informatico, dei documenti e dell’archivio” pubblicato nel sito web dell’Agenzia.  </w:t>
      </w:r>
    </w:p>
    <w:p w14:paraId="675E4FD4" w14:textId="517AAE06" w:rsidR="00C92CAE" w:rsidRPr="0059023C" w:rsidRDefault="00C92CAE" w:rsidP="00C92CAE">
      <w:pPr>
        <w:pStyle w:val="Standard"/>
        <w:jc w:val="both"/>
        <w:rPr>
          <w:rFonts w:ascii="Times New Roman" w:hAnsi="Times New Roman" w:cs="Times New Roman"/>
        </w:rPr>
      </w:pPr>
      <w:r w:rsidRPr="0059023C">
        <w:rPr>
          <w:rFonts w:ascii="Times New Roman" w:hAnsi="Times New Roman" w:cs="Times New Roman"/>
        </w:rPr>
        <w:t xml:space="preserve">La gestione e la conservazione dei dati personali raccolti </w:t>
      </w:r>
      <w:r w:rsidR="00C874D3" w:rsidRPr="0059023C">
        <w:rPr>
          <w:rFonts w:ascii="Times New Roman" w:hAnsi="Times New Roman" w:cs="Times New Roman"/>
        </w:rPr>
        <w:t>avvengono</w:t>
      </w:r>
      <w:r w:rsidRPr="0059023C">
        <w:rPr>
          <w:rFonts w:ascii="Times New Roman" w:hAnsi="Times New Roman" w:cs="Times New Roman"/>
        </w:rPr>
        <w:t xml:space="preserve"> su server ubicati all’interno dell’Unione Europea e in particolare su server situati presso il centro servizi regionali o in cloud di fornitori esterni dell’Agenzia o su copie cartacee e sono accessibili solo a personale espressamente autorizzato.</w:t>
      </w:r>
    </w:p>
    <w:p w14:paraId="282956E0" w14:textId="77777777" w:rsidR="00C92CAE" w:rsidRPr="0059023C" w:rsidRDefault="00C92CAE" w:rsidP="00C92CAE">
      <w:pPr>
        <w:pStyle w:val="Standard"/>
        <w:jc w:val="both"/>
        <w:rPr>
          <w:rFonts w:ascii="Times New Roman" w:hAnsi="Times New Roman" w:cs="Times New Roman"/>
        </w:rPr>
      </w:pPr>
      <w:bookmarkStart w:id="7" w:name="_Hlk166164497"/>
      <w:r w:rsidRPr="0059023C">
        <w:rPr>
          <w:rFonts w:ascii="Times New Roman" w:hAnsi="Times New Roman" w:cs="Times New Roman"/>
        </w:rPr>
        <w:t xml:space="preserve">Nel caso di ulteriore conservazione dei dati, non determinabile a priori in conseguenza delle diverse liceità del trattamento, l’Agenzia garantisce il rispetto di minimizzazione. Esaurite tutte le finalità che legittimano la conservazione dei dati, il Titolare avrà cura di renderli anonimo o cancellarli. </w:t>
      </w:r>
      <w:bookmarkEnd w:id="7"/>
    </w:p>
    <w:p w14:paraId="54F6A791" w14:textId="7E636AD3" w:rsidR="00C92CAE" w:rsidRPr="009034DB" w:rsidRDefault="00C92CAE" w:rsidP="00C92CAE">
      <w:pPr>
        <w:pStyle w:val="Standard"/>
        <w:jc w:val="both"/>
        <w:rPr>
          <w:rFonts w:ascii="Times New Roman" w:hAnsi="Times New Roman" w:cs="Times New Roman"/>
        </w:rPr>
      </w:pPr>
      <w:r w:rsidRPr="0059023C">
        <w:rPr>
          <w:rFonts w:ascii="Times New Roman" w:hAnsi="Times New Roman" w:cs="Times New Roman"/>
          <w:b/>
          <w:bCs/>
        </w:rPr>
        <w:t>DESTINATARI DEI DATI PERSONALI:</w:t>
      </w:r>
      <w:r w:rsidRPr="0059023C">
        <w:rPr>
          <w:rFonts w:ascii="Times New Roman" w:hAnsi="Times New Roman" w:cs="Times New Roman"/>
        </w:rPr>
        <w:t xml:space="preserve"> i dati personali trattati per le finalità di cui sopra, saranno accessibili e resi conoscibili all’interno dell’Agenzia dai dipendenti autorizzati coinvolti nella specifica procedura, compresi gli amministratori di sistema e i componenti della Commissione di valutazione compreso il segretario verbalizzante. All’esterno i dati saranno accessibili dai fornitori di servizi software per l’amministrazione della procedura, dai vari soggetti pubblici coinvolti che forniscono servizi strumentali allo svolgimento dell’attività dell’Agenzia legati ad essa da rapporti contrattuali o che sono messi a conoscenza dei dati per lo svolgimento di adempimenti procedimentali e attività di controllo e a cui la comunicazione sia necessaria per la corretta esecuzione delle finalità qui indicate e da ogni altro soggetto che vi abbia interesse nel caso di richiesta di accesso ai sensi della L. n. 241/1990 e del d.lgs. 33/2013 e per i controlli sulla veridicità delle dichiarazioni rese ai sensi del D.P.R. 445/2000. La gestione e la conservazione dei dati personali raccolti </w:t>
      </w:r>
      <w:r w:rsidR="00C874D3" w:rsidRPr="0059023C">
        <w:rPr>
          <w:rFonts w:ascii="Times New Roman" w:hAnsi="Times New Roman" w:cs="Times New Roman"/>
        </w:rPr>
        <w:t>avvengono</w:t>
      </w:r>
      <w:r w:rsidRPr="0059023C">
        <w:rPr>
          <w:rFonts w:ascii="Times New Roman" w:hAnsi="Times New Roman" w:cs="Times New Roman"/>
        </w:rPr>
        <w:t xml:space="preserve"> su server ubicati all’interno dell’Unione Europea e in particolare su server situati presso il centro servizi regionali o in cloud di fornitori esterni di alcuni servizi necessari alla gestione tecnico-amministrativa che, solo ai fini della prestazione richiesta, potrebbero venire a conoscenza dei dati personali degli interessati. Tali soggetti sono debitamente </w:t>
      </w:r>
      <w:r w:rsidRPr="009034DB">
        <w:rPr>
          <w:rFonts w:ascii="Times New Roman" w:hAnsi="Times New Roman" w:cs="Times New Roman"/>
        </w:rPr>
        <w:t xml:space="preserve">nominati come responsabili del trattamento a norma dell’art. 28 del </w:t>
      </w:r>
      <w:r w:rsidR="00597324" w:rsidRPr="009034DB">
        <w:rPr>
          <w:rFonts w:ascii="Times New Roman" w:hAnsi="Times New Roman" w:cs="Times New Roman"/>
        </w:rPr>
        <w:t>GDPR</w:t>
      </w:r>
      <w:r w:rsidRPr="009034DB">
        <w:rPr>
          <w:rFonts w:ascii="Times New Roman" w:hAnsi="Times New Roman" w:cs="Times New Roman"/>
        </w:rPr>
        <w:t xml:space="preserve">. I dati relativi a condanne penali o reati - solo su richiesta dell’interessato - potranno essere comunicate, nell’ambito del perseguimento delle finalità sopra indicate, solo ove previsto da norme di legge o di regolamento. È fatta salva, in ogni caso, la comunicazione o diffusione di dati richiesti, in conformità alla vigente normativa, dall’Autorità di Pubblica Sicurezza, dall’Autorità Giudiziaria o da altri soggetti pubblici per finalità di difesa, sicurezza dello Stato ed accertamento dei reati. I dati non sono sottoposti a profilazione. </w:t>
      </w:r>
    </w:p>
    <w:p w14:paraId="15873780" w14:textId="51440203" w:rsidR="00C92CAE" w:rsidRPr="0059023C" w:rsidRDefault="00C92CAE" w:rsidP="00C92CAE">
      <w:pPr>
        <w:pStyle w:val="Standard"/>
        <w:jc w:val="both"/>
        <w:rPr>
          <w:rFonts w:ascii="Times New Roman" w:hAnsi="Times New Roman" w:cs="Times New Roman"/>
        </w:rPr>
      </w:pPr>
      <w:r w:rsidRPr="009034DB">
        <w:rPr>
          <w:rFonts w:ascii="Times New Roman" w:hAnsi="Times New Roman" w:cs="Times New Roman"/>
        </w:rPr>
        <w:t xml:space="preserve">Nel pieno rispetto della normativa sul trattamento dei dati personali, i dati dei soggetti cui sono conferiti gli incarichi di Elevata Qualificazione, sono pubblicati nel sito istituzionale </w:t>
      </w:r>
      <w:r w:rsidR="00683BC5" w:rsidRPr="009034DB">
        <w:rPr>
          <w:rFonts w:ascii="Times New Roman" w:hAnsi="Times New Roman" w:cs="Times New Roman"/>
        </w:rPr>
        <w:t xml:space="preserve">e comunicati ai partecipanti nella intranet </w:t>
      </w:r>
      <w:r w:rsidRPr="009034DB">
        <w:rPr>
          <w:rFonts w:ascii="Times New Roman" w:hAnsi="Times New Roman" w:cs="Times New Roman"/>
        </w:rPr>
        <w:t>dell’Agenzia</w:t>
      </w:r>
      <w:r w:rsidR="00F54340" w:rsidRPr="009034DB">
        <w:rPr>
          <w:rFonts w:ascii="Times New Roman" w:hAnsi="Times New Roman" w:cs="Times New Roman"/>
        </w:rPr>
        <w:t>.</w:t>
      </w:r>
      <w:r w:rsidRPr="0059023C">
        <w:rPr>
          <w:rFonts w:ascii="Times New Roman" w:hAnsi="Times New Roman" w:cs="Times New Roman"/>
        </w:rPr>
        <w:t xml:space="preserve"> </w:t>
      </w:r>
    </w:p>
    <w:p w14:paraId="7F68EA76" w14:textId="77777777" w:rsidR="00C92CAE" w:rsidRPr="0059023C" w:rsidRDefault="00C92CAE" w:rsidP="00C92CAE">
      <w:pPr>
        <w:pStyle w:val="Standard"/>
        <w:jc w:val="both"/>
        <w:rPr>
          <w:rFonts w:ascii="Times New Roman" w:hAnsi="Times New Roman" w:cs="Times New Roman"/>
        </w:rPr>
      </w:pPr>
      <w:r w:rsidRPr="0059023C">
        <w:rPr>
          <w:rFonts w:ascii="Times New Roman" w:hAnsi="Times New Roman" w:cs="Times New Roman"/>
          <w:b/>
          <w:bCs/>
        </w:rPr>
        <w:t>TRASFERIMENTO DATI:</w:t>
      </w:r>
      <w:r w:rsidRPr="0059023C">
        <w:rPr>
          <w:rFonts w:ascii="Times New Roman" w:hAnsi="Times New Roman" w:cs="Times New Roman"/>
        </w:rPr>
        <w:t xml:space="preserve"> i dati forniti dagli interessati non sono trasferiti dal Titolare all’estero o all’esterno dell’Unione Europea. In ogni caso, il Titolare assicura che un loro eventuale trasferimento verso Paesi extra-UE avverrà in conformità delle disposizioni di cui agli articoli da 44 a 49 del Regolamento europeo e delle nuove Linee guida sul trasferimento dati estero EDPB.</w:t>
      </w:r>
    </w:p>
    <w:p w14:paraId="76F79D36" w14:textId="390E0A9A" w:rsidR="00C92CAE" w:rsidRDefault="00C92CAE" w:rsidP="00C92CAE">
      <w:pPr>
        <w:pStyle w:val="Standard"/>
        <w:jc w:val="both"/>
        <w:rPr>
          <w:rFonts w:ascii="Times New Roman" w:hAnsi="Times New Roman" w:cs="Times New Roman"/>
          <w:strike/>
        </w:rPr>
      </w:pPr>
      <w:r w:rsidRPr="0059023C">
        <w:rPr>
          <w:rFonts w:ascii="Times New Roman" w:hAnsi="Times New Roman" w:cs="Times New Roman"/>
          <w:b/>
          <w:bCs/>
        </w:rPr>
        <w:t>DIRITTI DEGLI INTERESSATI:</w:t>
      </w:r>
      <w:r w:rsidRPr="0059023C">
        <w:rPr>
          <w:rFonts w:ascii="Times New Roman" w:hAnsi="Times New Roman" w:cs="Times New Roman"/>
        </w:rPr>
        <w:t xml:space="preserve"> l’ADiSU in qualità di Titolare risponde alle richieste di esercizio dei diritti che dovessero essere avanzate dagli interessati ai sensi degli artt. da 15 a 22 del Reg. (UE) 2016/679. L’interessato può esercitare i suoi diritti e precisamente  accedere ai propri dati personali, chiederne la rettifica, la limitazione o la cancellazione nonché opporsi al loro trattamento (fatta salva l’esistenza di motivi legittimi da parte del Titolare), compilando l’apposito modulo disponibile sul sito web istituzionale dell’Agenzia al link: </w:t>
      </w:r>
      <w:hyperlink r:id="rId4">
        <w:r w:rsidRPr="0059023C">
          <w:rPr>
            <w:rFonts w:ascii="Times New Roman" w:hAnsi="Times New Roman" w:cs="Times New Roman"/>
          </w:rPr>
          <w:t>Privacy | A.Di.S.U. (adisu.umbria.it)</w:t>
        </w:r>
      </w:hyperlink>
      <w:r w:rsidRPr="0059023C">
        <w:rPr>
          <w:rFonts w:ascii="Times New Roman" w:hAnsi="Times New Roman" w:cs="Times New Roman"/>
        </w:rPr>
        <w:t xml:space="preserve">, seguendo la procedura relativa alla richiesta di esercizio dei diritti. </w:t>
      </w:r>
    </w:p>
    <w:p w14:paraId="3AEA5FA8" w14:textId="77777777" w:rsidR="002E3F40" w:rsidRPr="009034DB" w:rsidRDefault="002E3F40" w:rsidP="002E3F40">
      <w:pPr>
        <w:pStyle w:val="Standard"/>
        <w:jc w:val="both"/>
        <w:rPr>
          <w:rFonts w:ascii="Times New Roman" w:hAnsi="Times New Roman" w:cs="Times New Roman"/>
        </w:rPr>
      </w:pPr>
      <w:r w:rsidRPr="009034DB">
        <w:rPr>
          <w:rFonts w:ascii="Times New Roman" w:hAnsi="Times New Roman" w:cs="Times New Roman"/>
          <w:bCs/>
        </w:rPr>
        <w:t xml:space="preserve">Per fornire una risposta potrebbe essere necessario identificare gli interessati mediante richiesta di fornire copia del loro documento d'identità. Il Titolare fornirà un riscontro scritto senza ingiustificato ritardo e, comunque, non più tardi di un mese dal ricevimento della richiesta stessa. </w:t>
      </w:r>
    </w:p>
    <w:p w14:paraId="4C6484B3" w14:textId="77777777" w:rsidR="002E3F40" w:rsidRPr="009034DB" w:rsidRDefault="002E3F40" w:rsidP="002E3F40">
      <w:pPr>
        <w:pStyle w:val="Standard"/>
        <w:jc w:val="both"/>
        <w:rPr>
          <w:rFonts w:ascii="Times New Roman" w:hAnsi="Times New Roman" w:cs="Times New Roman"/>
        </w:rPr>
      </w:pPr>
      <w:r w:rsidRPr="009034DB">
        <w:rPr>
          <w:rFonts w:ascii="Times New Roman" w:hAnsi="Times New Roman" w:cs="Times New Roman"/>
          <w:b/>
          <w:bCs/>
        </w:rPr>
        <w:t>RECLAMO:</w:t>
      </w:r>
      <w:r w:rsidRPr="009034DB">
        <w:rPr>
          <w:rFonts w:ascii="Times New Roman" w:hAnsi="Times New Roman" w:cs="Times New Roman"/>
        </w:rPr>
        <w:t xml:space="preserve"> gli interessati che ritengano che il trattamento dei propri dati personali violi le disposizioni del GDPR o la normativa interna in materia di protezione dei dati personali, hanno diritto di proporre reclamo alla Autorità Garante per la Protezione dei Dati Personali con sede in Roma, ai sensi dell'art. 77, GDPR, oltre che agire innanzi all'Autorità giudiziaria. </w:t>
      </w:r>
    </w:p>
    <w:p w14:paraId="19C5235D" w14:textId="77777777" w:rsidR="002E3F40" w:rsidRPr="002E3F40" w:rsidRDefault="002E3F40" w:rsidP="00C92CAE">
      <w:pPr>
        <w:pStyle w:val="Standard"/>
        <w:jc w:val="both"/>
        <w:rPr>
          <w:rFonts w:ascii="Times New Roman" w:hAnsi="Times New Roman" w:cs="Times New Roman"/>
        </w:rPr>
      </w:pPr>
    </w:p>
    <w:p w14:paraId="145713A3" w14:textId="77777777" w:rsidR="00C92CAE" w:rsidRPr="0059023C" w:rsidRDefault="00C92CAE" w:rsidP="00C92CAE">
      <w:pPr>
        <w:pStyle w:val="Standard"/>
        <w:jc w:val="both"/>
        <w:rPr>
          <w:rFonts w:ascii="Times New Roman" w:hAnsi="Times New Roman" w:cs="Times New Roman"/>
        </w:rPr>
      </w:pPr>
    </w:p>
    <w:p w14:paraId="6B9900CB" w14:textId="77777777" w:rsidR="00C92CAE" w:rsidRDefault="00C92CAE" w:rsidP="00C92CAE">
      <w:pPr>
        <w:pStyle w:val="Standard"/>
        <w:jc w:val="both"/>
        <w:rPr>
          <w:rFonts w:ascii="Times New Roman" w:hAnsi="Times New Roman" w:cs="Times New Roman"/>
        </w:rPr>
      </w:pPr>
      <w:r w:rsidRPr="0059023C">
        <w:rPr>
          <w:rFonts w:ascii="Times New Roman" w:hAnsi="Times New Roman" w:cs="Times New Roman"/>
        </w:rPr>
        <w:t>La presente informativa potrà essere soggetta a eventuali modifiche e integrazioni. In tal caso gli interessati saranno debitamente informati.</w:t>
      </w:r>
    </w:p>
    <w:p w14:paraId="67C06EDE" w14:textId="77777777" w:rsidR="00C92CAE" w:rsidRDefault="00C92CAE" w:rsidP="00C92CAE">
      <w:pPr>
        <w:pStyle w:val="Standard"/>
        <w:jc w:val="both"/>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Mangal">
    <w:altName w:val="Cambria"/>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altName w:val="Century Gothic"/>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07398"/>
      <w:docPartObj>
        <w:docPartGallery w:val="Page Numbers (Bottom of Page)"/>
        <w:docPartUnique/>
      </w:docPartObj>
    </w:sdtPr>
    <w:sdtEndPr/>
    <w:sdtContent>
      <w:p w14:paraId="268370EF" w14:textId="77777777" w:rsidR="00925FD4" w:rsidRDefault="00BD4F31">
        <w:pPr>
          <w:pStyle w:val="Pidipagina"/>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p>
    </w:sdtContent>
  </w:sdt>
  <w:p w14:paraId="1B9049F5" w14:textId="77777777" w:rsidR="00925FD4" w:rsidRDefault="00925FD4">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199E" w14:textId="77777777" w:rsidR="00D240EE" w:rsidRDefault="00D240EE">
      <w:r>
        <w:separator/>
      </w:r>
    </w:p>
  </w:footnote>
  <w:footnote w:type="continuationSeparator" w:id="0">
    <w:p w14:paraId="48B2E209" w14:textId="77777777" w:rsidR="00D240EE" w:rsidRDefault="00D24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4024"/>
    <w:multiLevelType w:val="hybridMultilevel"/>
    <w:tmpl w:val="3CEECDA2"/>
    <w:lvl w:ilvl="0" w:tplc="EB62963E">
      <w:start w:val="1"/>
      <w:numFmt w:val="bullet"/>
      <w:lvlText w:val="-"/>
      <w:lvlJc w:val="left"/>
      <w:pPr>
        <w:ind w:left="578" w:hanging="360"/>
      </w:pPr>
      <w:rPr>
        <w:rFonts w:ascii="Times New Roman" w:hAnsi="Times New Roman" w:cs="Times New Roman" w:hint="default"/>
      </w:rPr>
    </w:lvl>
    <w:lvl w:ilvl="1" w:tplc="04100003">
      <w:start w:val="1"/>
      <w:numFmt w:val="bullet"/>
      <w:lvlText w:val="o"/>
      <w:lvlJc w:val="left"/>
      <w:pPr>
        <w:ind w:left="1298" w:hanging="360"/>
      </w:pPr>
      <w:rPr>
        <w:rFonts w:ascii="Courier New" w:hAnsi="Courier New" w:cs="Courier New" w:hint="default"/>
      </w:rPr>
    </w:lvl>
    <w:lvl w:ilvl="2" w:tplc="04100005">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 w15:restartNumberingAfterBreak="0">
    <w:nsid w:val="16AC09C3"/>
    <w:multiLevelType w:val="multilevel"/>
    <w:tmpl w:val="71985A54"/>
    <w:lvl w:ilvl="0">
      <w:numFmt w:val="bullet"/>
      <w:lvlText w:val=""/>
      <w:lvlJc w:val="left"/>
      <w:pPr>
        <w:tabs>
          <w:tab w:val="num" w:pos="0"/>
        </w:tabs>
        <w:ind w:left="1003" w:hanging="360"/>
      </w:pPr>
      <w:rPr>
        <w:rFonts w:ascii="Symbol" w:hAnsi="Symbol" w:cs="Symbol" w:hint="default"/>
      </w:rPr>
    </w:lvl>
    <w:lvl w:ilvl="1">
      <w:numFmt w:val="bullet"/>
      <w:lvlText w:val="o"/>
      <w:lvlJc w:val="left"/>
      <w:pPr>
        <w:tabs>
          <w:tab w:val="num" w:pos="0"/>
        </w:tabs>
        <w:ind w:left="1723" w:hanging="360"/>
      </w:pPr>
      <w:rPr>
        <w:rFonts w:ascii="Courier New" w:hAnsi="Courier New" w:cs="Courier New" w:hint="default"/>
      </w:rPr>
    </w:lvl>
    <w:lvl w:ilvl="2">
      <w:numFmt w:val="bullet"/>
      <w:lvlText w:val=""/>
      <w:lvlJc w:val="left"/>
      <w:pPr>
        <w:tabs>
          <w:tab w:val="num" w:pos="0"/>
        </w:tabs>
        <w:ind w:left="2443" w:hanging="360"/>
      </w:pPr>
      <w:rPr>
        <w:rFonts w:ascii="Wingdings" w:hAnsi="Wingdings" w:cs="Wingdings" w:hint="default"/>
      </w:rPr>
    </w:lvl>
    <w:lvl w:ilvl="3">
      <w:numFmt w:val="bullet"/>
      <w:lvlText w:val=""/>
      <w:lvlJc w:val="left"/>
      <w:pPr>
        <w:tabs>
          <w:tab w:val="num" w:pos="0"/>
        </w:tabs>
        <w:ind w:left="3163" w:hanging="360"/>
      </w:pPr>
      <w:rPr>
        <w:rFonts w:ascii="Symbol" w:hAnsi="Symbol" w:cs="Symbol" w:hint="default"/>
      </w:rPr>
    </w:lvl>
    <w:lvl w:ilvl="4">
      <w:numFmt w:val="bullet"/>
      <w:lvlText w:val="o"/>
      <w:lvlJc w:val="left"/>
      <w:pPr>
        <w:tabs>
          <w:tab w:val="num" w:pos="0"/>
        </w:tabs>
        <w:ind w:left="3883" w:hanging="360"/>
      </w:pPr>
      <w:rPr>
        <w:rFonts w:ascii="Courier New" w:hAnsi="Courier New" w:cs="Courier New" w:hint="default"/>
      </w:rPr>
    </w:lvl>
    <w:lvl w:ilvl="5">
      <w:numFmt w:val="bullet"/>
      <w:lvlText w:val=""/>
      <w:lvlJc w:val="left"/>
      <w:pPr>
        <w:tabs>
          <w:tab w:val="num" w:pos="0"/>
        </w:tabs>
        <w:ind w:left="4603" w:hanging="360"/>
      </w:pPr>
      <w:rPr>
        <w:rFonts w:ascii="Wingdings" w:hAnsi="Wingdings" w:cs="Wingdings" w:hint="default"/>
      </w:rPr>
    </w:lvl>
    <w:lvl w:ilvl="6">
      <w:numFmt w:val="bullet"/>
      <w:lvlText w:val=""/>
      <w:lvlJc w:val="left"/>
      <w:pPr>
        <w:tabs>
          <w:tab w:val="num" w:pos="0"/>
        </w:tabs>
        <w:ind w:left="5323" w:hanging="360"/>
      </w:pPr>
      <w:rPr>
        <w:rFonts w:ascii="Symbol" w:hAnsi="Symbol" w:cs="Symbol" w:hint="default"/>
      </w:rPr>
    </w:lvl>
    <w:lvl w:ilvl="7">
      <w:numFmt w:val="bullet"/>
      <w:lvlText w:val="o"/>
      <w:lvlJc w:val="left"/>
      <w:pPr>
        <w:tabs>
          <w:tab w:val="num" w:pos="0"/>
        </w:tabs>
        <w:ind w:left="6043" w:hanging="360"/>
      </w:pPr>
      <w:rPr>
        <w:rFonts w:ascii="Courier New" w:hAnsi="Courier New" w:cs="Courier New" w:hint="default"/>
      </w:rPr>
    </w:lvl>
    <w:lvl w:ilvl="8">
      <w:numFmt w:val="bullet"/>
      <w:lvlText w:val=""/>
      <w:lvlJc w:val="left"/>
      <w:pPr>
        <w:tabs>
          <w:tab w:val="num" w:pos="0"/>
        </w:tabs>
        <w:ind w:left="6763" w:hanging="360"/>
      </w:pPr>
      <w:rPr>
        <w:rFonts w:ascii="Wingdings" w:hAnsi="Wingdings" w:cs="Wingdings" w:hint="default"/>
      </w:rPr>
    </w:lvl>
  </w:abstractNum>
  <w:abstractNum w:abstractNumId="2" w15:restartNumberingAfterBreak="0">
    <w:nsid w:val="26414116"/>
    <w:multiLevelType w:val="hybridMultilevel"/>
    <w:tmpl w:val="7A34990E"/>
    <w:lvl w:ilvl="0" w:tplc="FFFFFFFF">
      <w:start w:val="1"/>
      <w:numFmt w:val="bullet"/>
      <w:lvlText w:val=""/>
      <w:lvlJc w:val="left"/>
      <w:pPr>
        <w:tabs>
          <w:tab w:val="num" w:pos="502"/>
        </w:tabs>
        <w:ind w:left="502" w:hanging="360"/>
      </w:pPr>
      <w:rPr>
        <w:rFonts w:ascii="Wingdings" w:hAnsi="Wingdings" w:hint="default"/>
        <w:sz w:val="16"/>
      </w:rPr>
    </w:lvl>
    <w:lvl w:ilvl="1" w:tplc="FFFFFFFF">
      <w:start w:val="1"/>
      <w:numFmt w:val="bullet"/>
      <w:lvlText w:val="o"/>
      <w:lvlJc w:val="left"/>
      <w:pPr>
        <w:tabs>
          <w:tab w:val="num" w:pos="1222"/>
        </w:tabs>
        <w:ind w:left="1222" w:hanging="360"/>
      </w:pPr>
      <w:rPr>
        <w:rFonts w:ascii="Courier New" w:hAnsi="Courier New" w:cs="Courier New" w:hint="default"/>
      </w:rPr>
    </w:lvl>
    <w:lvl w:ilvl="2" w:tplc="FFFFFFFF">
      <w:start w:val="1"/>
      <w:numFmt w:val="bullet"/>
      <w:lvlText w:val=""/>
      <w:lvlJc w:val="left"/>
      <w:pPr>
        <w:tabs>
          <w:tab w:val="num" w:pos="1942"/>
        </w:tabs>
        <w:ind w:left="1942" w:hanging="360"/>
      </w:pPr>
      <w:rPr>
        <w:rFonts w:ascii="Wingdings" w:hAnsi="Wingdings" w:hint="default"/>
      </w:rPr>
    </w:lvl>
    <w:lvl w:ilvl="3" w:tplc="FFFFFFFF">
      <w:start w:val="1"/>
      <w:numFmt w:val="bullet"/>
      <w:lvlText w:val=""/>
      <w:lvlJc w:val="left"/>
      <w:pPr>
        <w:tabs>
          <w:tab w:val="num" w:pos="2662"/>
        </w:tabs>
        <w:ind w:left="2662" w:hanging="360"/>
      </w:pPr>
      <w:rPr>
        <w:rFonts w:ascii="Symbol" w:hAnsi="Symbol" w:hint="default"/>
      </w:rPr>
    </w:lvl>
    <w:lvl w:ilvl="4" w:tplc="FFFFFFFF">
      <w:start w:val="1"/>
      <w:numFmt w:val="bullet"/>
      <w:lvlText w:val="o"/>
      <w:lvlJc w:val="left"/>
      <w:pPr>
        <w:tabs>
          <w:tab w:val="num" w:pos="3382"/>
        </w:tabs>
        <w:ind w:left="3382" w:hanging="360"/>
      </w:pPr>
      <w:rPr>
        <w:rFonts w:ascii="Courier New" w:hAnsi="Courier New" w:cs="Courier New" w:hint="default"/>
      </w:rPr>
    </w:lvl>
    <w:lvl w:ilvl="5" w:tplc="FFFFFFFF">
      <w:start w:val="1"/>
      <w:numFmt w:val="bullet"/>
      <w:lvlText w:val=""/>
      <w:lvlJc w:val="left"/>
      <w:pPr>
        <w:tabs>
          <w:tab w:val="num" w:pos="4102"/>
        </w:tabs>
        <w:ind w:left="4102" w:hanging="360"/>
      </w:pPr>
      <w:rPr>
        <w:rFonts w:ascii="Wingdings" w:hAnsi="Wingdings" w:hint="default"/>
      </w:rPr>
    </w:lvl>
    <w:lvl w:ilvl="6" w:tplc="FFFFFFFF">
      <w:start w:val="1"/>
      <w:numFmt w:val="bullet"/>
      <w:lvlText w:val=""/>
      <w:lvlJc w:val="left"/>
      <w:pPr>
        <w:tabs>
          <w:tab w:val="num" w:pos="4822"/>
        </w:tabs>
        <w:ind w:left="4822" w:hanging="360"/>
      </w:pPr>
      <w:rPr>
        <w:rFonts w:ascii="Symbol" w:hAnsi="Symbol" w:hint="default"/>
      </w:rPr>
    </w:lvl>
    <w:lvl w:ilvl="7" w:tplc="FFFFFFFF">
      <w:start w:val="1"/>
      <w:numFmt w:val="bullet"/>
      <w:lvlText w:val="o"/>
      <w:lvlJc w:val="left"/>
      <w:pPr>
        <w:tabs>
          <w:tab w:val="num" w:pos="5542"/>
        </w:tabs>
        <w:ind w:left="5542" w:hanging="360"/>
      </w:pPr>
      <w:rPr>
        <w:rFonts w:ascii="Courier New" w:hAnsi="Courier New" w:cs="Courier New" w:hint="default"/>
      </w:rPr>
    </w:lvl>
    <w:lvl w:ilvl="8" w:tplc="FFFFFFFF">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385C5ED6"/>
    <w:multiLevelType w:val="hybridMultilevel"/>
    <w:tmpl w:val="ED208602"/>
    <w:lvl w:ilvl="0" w:tplc="78746A80">
      <w:numFmt w:val="bullet"/>
      <w:lvlText w:val=""/>
      <w:lvlJc w:val="left"/>
      <w:pPr>
        <w:ind w:left="644" w:hanging="360"/>
      </w:pPr>
      <w:rPr>
        <w:rFonts w:ascii="Symbol" w:eastAsia="Symbol" w:hAnsi="Symbol" w:cs="Symbol" w:hint="default"/>
        <w:w w:val="60"/>
        <w:sz w:val="36"/>
        <w:szCs w:val="3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B277F31"/>
    <w:multiLevelType w:val="multilevel"/>
    <w:tmpl w:val="AAE45FE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D8F5505"/>
    <w:multiLevelType w:val="hybridMultilevel"/>
    <w:tmpl w:val="AD6EFCBE"/>
    <w:lvl w:ilvl="0" w:tplc="04100001">
      <w:start w:val="1"/>
      <w:numFmt w:val="bullet"/>
      <w:lvlText w:val=""/>
      <w:lvlJc w:val="left"/>
      <w:pPr>
        <w:ind w:left="1354" w:hanging="360"/>
      </w:pPr>
      <w:rPr>
        <w:rFonts w:ascii="Symbol" w:hAnsi="Symbol" w:hint="default"/>
      </w:rPr>
    </w:lvl>
    <w:lvl w:ilvl="1" w:tplc="04100003" w:tentative="1">
      <w:start w:val="1"/>
      <w:numFmt w:val="bullet"/>
      <w:lvlText w:val="o"/>
      <w:lvlJc w:val="left"/>
      <w:pPr>
        <w:ind w:left="2074" w:hanging="360"/>
      </w:pPr>
      <w:rPr>
        <w:rFonts w:ascii="Courier New" w:hAnsi="Courier New" w:cs="Courier New" w:hint="default"/>
      </w:rPr>
    </w:lvl>
    <w:lvl w:ilvl="2" w:tplc="04100005" w:tentative="1">
      <w:start w:val="1"/>
      <w:numFmt w:val="bullet"/>
      <w:lvlText w:val=""/>
      <w:lvlJc w:val="left"/>
      <w:pPr>
        <w:ind w:left="2794" w:hanging="360"/>
      </w:pPr>
      <w:rPr>
        <w:rFonts w:ascii="Wingdings" w:hAnsi="Wingdings" w:hint="default"/>
      </w:rPr>
    </w:lvl>
    <w:lvl w:ilvl="3" w:tplc="04100001" w:tentative="1">
      <w:start w:val="1"/>
      <w:numFmt w:val="bullet"/>
      <w:lvlText w:val=""/>
      <w:lvlJc w:val="left"/>
      <w:pPr>
        <w:ind w:left="3514" w:hanging="360"/>
      </w:pPr>
      <w:rPr>
        <w:rFonts w:ascii="Symbol" w:hAnsi="Symbol" w:hint="default"/>
      </w:rPr>
    </w:lvl>
    <w:lvl w:ilvl="4" w:tplc="04100003" w:tentative="1">
      <w:start w:val="1"/>
      <w:numFmt w:val="bullet"/>
      <w:lvlText w:val="o"/>
      <w:lvlJc w:val="left"/>
      <w:pPr>
        <w:ind w:left="4234" w:hanging="360"/>
      </w:pPr>
      <w:rPr>
        <w:rFonts w:ascii="Courier New" w:hAnsi="Courier New" w:cs="Courier New" w:hint="default"/>
      </w:rPr>
    </w:lvl>
    <w:lvl w:ilvl="5" w:tplc="04100005" w:tentative="1">
      <w:start w:val="1"/>
      <w:numFmt w:val="bullet"/>
      <w:lvlText w:val=""/>
      <w:lvlJc w:val="left"/>
      <w:pPr>
        <w:ind w:left="4954" w:hanging="360"/>
      </w:pPr>
      <w:rPr>
        <w:rFonts w:ascii="Wingdings" w:hAnsi="Wingdings" w:hint="default"/>
      </w:rPr>
    </w:lvl>
    <w:lvl w:ilvl="6" w:tplc="04100001" w:tentative="1">
      <w:start w:val="1"/>
      <w:numFmt w:val="bullet"/>
      <w:lvlText w:val=""/>
      <w:lvlJc w:val="left"/>
      <w:pPr>
        <w:ind w:left="5674" w:hanging="360"/>
      </w:pPr>
      <w:rPr>
        <w:rFonts w:ascii="Symbol" w:hAnsi="Symbol" w:hint="default"/>
      </w:rPr>
    </w:lvl>
    <w:lvl w:ilvl="7" w:tplc="04100003" w:tentative="1">
      <w:start w:val="1"/>
      <w:numFmt w:val="bullet"/>
      <w:lvlText w:val="o"/>
      <w:lvlJc w:val="left"/>
      <w:pPr>
        <w:ind w:left="6394" w:hanging="360"/>
      </w:pPr>
      <w:rPr>
        <w:rFonts w:ascii="Courier New" w:hAnsi="Courier New" w:cs="Courier New" w:hint="default"/>
      </w:rPr>
    </w:lvl>
    <w:lvl w:ilvl="8" w:tplc="04100005" w:tentative="1">
      <w:start w:val="1"/>
      <w:numFmt w:val="bullet"/>
      <w:lvlText w:val=""/>
      <w:lvlJc w:val="left"/>
      <w:pPr>
        <w:ind w:left="7114" w:hanging="360"/>
      </w:pPr>
      <w:rPr>
        <w:rFonts w:ascii="Wingdings" w:hAnsi="Wingdings" w:hint="default"/>
      </w:rPr>
    </w:lvl>
  </w:abstractNum>
  <w:abstractNum w:abstractNumId="6" w15:restartNumberingAfterBreak="0">
    <w:nsid w:val="3FA978A2"/>
    <w:multiLevelType w:val="hybridMultilevel"/>
    <w:tmpl w:val="11D689F2"/>
    <w:lvl w:ilvl="0" w:tplc="760C094C">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547021E1"/>
    <w:multiLevelType w:val="multilevel"/>
    <w:tmpl w:val="DE1C93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A0110CC"/>
    <w:multiLevelType w:val="multilevel"/>
    <w:tmpl w:val="1FD0EE20"/>
    <w:lvl w:ilvl="0">
      <w:start w:val="1"/>
      <w:numFmt w:val="decimal"/>
      <w:lvlText w:val="%1."/>
      <w:lvlJc w:val="left"/>
      <w:pPr>
        <w:tabs>
          <w:tab w:val="num" w:pos="0"/>
        </w:tabs>
        <w:ind w:left="720" w:hanging="360"/>
      </w:pPr>
    </w:lvl>
    <w:lvl w:ilvl="1">
      <w:start w:val="1"/>
      <w:numFmt w:val="lowerLetter"/>
      <w:lvlText w:val="."/>
      <w:lvlJc w:val="left"/>
      <w:pPr>
        <w:tabs>
          <w:tab w:val="num" w:pos="0"/>
        </w:tabs>
        <w:ind w:left="1440" w:hanging="360"/>
      </w:pPr>
    </w:lvl>
    <w:lvl w:ilvl="2">
      <w:start w:val="1"/>
      <w:numFmt w:val="lowerRoman"/>
      <w:lvlText w:val="."/>
      <w:lvlJc w:val="right"/>
      <w:pPr>
        <w:tabs>
          <w:tab w:val="num" w:pos="0"/>
        </w:tabs>
        <w:ind w:left="2160" w:hanging="180"/>
      </w:pPr>
    </w:lvl>
    <w:lvl w:ilvl="3">
      <w:start w:val="1"/>
      <w:numFmt w:val="decimal"/>
      <w:lvlText w:val="."/>
      <w:lvlJc w:val="left"/>
      <w:pPr>
        <w:tabs>
          <w:tab w:val="num" w:pos="0"/>
        </w:tabs>
        <w:ind w:left="2880" w:hanging="360"/>
      </w:pPr>
    </w:lvl>
    <w:lvl w:ilvl="4">
      <w:start w:val="1"/>
      <w:numFmt w:val="lowerLetter"/>
      <w:lvlText w:val="."/>
      <w:lvlJc w:val="left"/>
      <w:pPr>
        <w:tabs>
          <w:tab w:val="num" w:pos="0"/>
        </w:tabs>
        <w:ind w:left="3600" w:hanging="360"/>
      </w:pPr>
    </w:lvl>
    <w:lvl w:ilvl="5">
      <w:start w:val="1"/>
      <w:numFmt w:val="lowerRoman"/>
      <w:lvlText w:val="."/>
      <w:lvlJc w:val="right"/>
      <w:pPr>
        <w:tabs>
          <w:tab w:val="num" w:pos="0"/>
        </w:tabs>
        <w:ind w:left="4320" w:hanging="180"/>
      </w:pPr>
    </w:lvl>
    <w:lvl w:ilvl="6">
      <w:start w:val="1"/>
      <w:numFmt w:val="decimal"/>
      <w:lvlText w:val="."/>
      <w:lvlJc w:val="left"/>
      <w:pPr>
        <w:tabs>
          <w:tab w:val="num" w:pos="0"/>
        </w:tabs>
        <w:ind w:left="5040" w:hanging="360"/>
      </w:pPr>
    </w:lvl>
    <w:lvl w:ilvl="7">
      <w:start w:val="1"/>
      <w:numFmt w:val="lowerLetter"/>
      <w:lvlText w:val="."/>
      <w:lvlJc w:val="left"/>
      <w:pPr>
        <w:tabs>
          <w:tab w:val="num" w:pos="0"/>
        </w:tabs>
        <w:ind w:left="5760" w:hanging="360"/>
      </w:pPr>
    </w:lvl>
    <w:lvl w:ilvl="8">
      <w:start w:val="1"/>
      <w:numFmt w:val="lowerRoman"/>
      <w:lvlText w:val="."/>
      <w:lvlJc w:val="right"/>
      <w:pPr>
        <w:tabs>
          <w:tab w:val="num" w:pos="0"/>
        </w:tabs>
        <w:ind w:left="6480" w:hanging="180"/>
      </w:pPr>
    </w:lvl>
  </w:abstractNum>
  <w:abstractNum w:abstractNumId="9" w15:restartNumberingAfterBreak="0">
    <w:nsid w:val="71A81A7E"/>
    <w:multiLevelType w:val="multilevel"/>
    <w:tmpl w:val="A8463074"/>
    <w:lvl w:ilvl="0">
      <w:start w:val="1"/>
      <w:numFmt w:val="decimal"/>
      <w:lvlText w:val="%1)"/>
      <w:lvlJc w:val="left"/>
      <w:pPr>
        <w:tabs>
          <w:tab w:val="num" w:pos="0"/>
        </w:tabs>
        <w:ind w:left="720" w:hanging="360"/>
      </w:pPr>
      <w:rPr>
        <w:rFonts w:ascii="Times New Roman" w:hAnsi="Times New Roman" w:cs="Times New Roman" w:hint="default"/>
      </w:rPr>
    </w:lvl>
    <w:lvl w:ilvl="1">
      <w:start w:val="1"/>
      <w:numFmt w:val="lowerLetter"/>
      <w:lvlText w:val="."/>
      <w:lvlJc w:val="left"/>
      <w:pPr>
        <w:tabs>
          <w:tab w:val="num" w:pos="0"/>
        </w:tabs>
        <w:ind w:left="1440" w:hanging="360"/>
      </w:pPr>
      <w:rPr>
        <w:rFonts w:cs="Times New Roman"/>
      </w:rPr>
    </w:lvl>
    <w:lvl w:ilvl="2">
      <w:start w:val="1"/>
      <w:numFmt w:val="lowerRoman"/>
      <w:lvlText w:val="."/>
      <w:lvlJc w:val="right"/>
      <w:pPr>
        <w:tabs>
          <w:tab w:val="num" w:pos="0"/>
        </w:tabs>
        <w:ind w:left="2160" w:hanging="180"/>
      </w:pPr>
      <w:rPr>
        <w:rFonts w:cs="Times New Roman"/>
      </w:rPr>
    </w:lvl>
    <w:lvl w:ilvl="3">
      <w:start w:val="1"/>
      <w:numFmt w:val="decimal"/>
      <w:lvlText w:val="."/>
      <w:lvlJc w:val="left"/>
      <w:pPr>
        <w:tabs>
          <w:tab w:val="num" w:pos="0"/>
        </w:tabs>
        <w:ind w:left="2880" w:hanging="360"/>
      </w:pPr>
      <w:rPr>
        <w:rFonts w:cs="Times New Roman"/>
      </w:rPr>
    </w:lvl>
    <w:lvl w:ilvl="4">
      <w:start w:val="1"/>
      <w:numFmt w:val="lowerLetter"/>
      <w:lvlText w:val="."/>
      <w:lvlJc w:val="left"/>
      <w:pPr>
        <w:tabs>
          <w:tab w:val="num" w:pos="0"/>
        </w:tabs>
        <w:ind w:left="3600" w:hanging="360"/>
      </w:pPr>
      <w:rPr>
        <w:rFonts w:cs="Times New Roman"/>
      </w:rPr>
    </w:lvl>
    <w:lvl w:ilvl="5">
      <w:start w:val="1"/>
      <w:numFmt w:val="lowerRoman"/>
      <w:lvlText w:val="."/>
      <w:lvlJc w:val="right"/>
      <w:pPr>
        <w:tabs>
          <w:tab w:val="num" w:pos="0"/>
        </w:tabs>
        <w:ind w:left="4320" w:hanging="180"/>
      </w:pPr>
      <w:rPr>
        <w:rFonts w:cs="Times New Roman"/>
      </w:rPr>
    </w:lvl>
    <w:lvl w:ilvl="6">
      <w:start w:val="1"/>
      <w:numFmt w:val="decimal"/>
      <w:lvlText w:val="."/>
      <w:lvlJc w:val="left"/>
      <w:pPr>
        <w:tabs>
          <w:tab w:val="num" w:pos="0"/>
        </w:tabs>
        <w:ind w:left="5040" w:hanging="360"/>
      </w:pPr>
      <w:rPr>
        <w:rFonts w:cs="Times New Roman"/>
      </w:rPr>
    </w:lvl>
    <w:lvl w:ilvl="7">
      <w:start w:val="1"/>
      <w:numFmt w:val="lowerLetter"/>
      <w:lvlText w:val="."/>
      <w:lvlJc w:val="left"/>
      <w:pPr>
        <w:tabs>
          <w:tab w:val="num" w:pos="0"/>
        </w:tabs>
        <w:ind w:left="5760" w:hanging="360"/>
      </w:pPr>
      <w:rPr>
        <w:rFonts w:cs="Times New Roman"/>
      </w:rPr>
    </w:lvl>
    <w:lvl w:ilvl="8">
      <w:start w:val="1"/>
      <w:numFmt w:val="lowerRoman"/>
      <w:lvlText w:val="."/>
      <w:lvlJc w:val="right"/>
      <w:pPr>
        <w:tabs>
          <w:tab w:val="num" w:pos="0"/>
        </w:tabs>
        <w:ind w:left="6480" w:hanging="180"/>
      </w:pPr>
      <w:rPr>
        <w:rFonts w:cs="Times New Roman"/>
      </w:rPr>
    </w:lvl>
  </w:abstractNum>
  <w:abstractNum w:abstractNumId="10" w15:restartNumberingAfterBreak="0">
    <w:nsid w:val="7DAA43D1"/>
    <w:multiLevelType w:val="multilevel"/>
    <w:tmpl w:val="B7165E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96068030">
    <w:abstractNumId w:val="9"/>
  </w:num>
  <w:num w:numId="2" w16cid:durableId="1520310457">
    <w:abstractNumId w:val="1"/>
  </w:num>
  <w:num w:numId="3" w16cid:durableId="764771083">
    <w:abstractNumId w:val="8"/>
  </w:num>
  <w:num w:numId="4" w16cid:durableId="1493716399">
    <w:abstractNumId w:val="7"/>
  </w:num>
  <w:num w:numId="5" w16cid:durableId="496850999">
    <w:abstractNumId w:val="4"/>
  </w:num>
  <w:num w:numId="6" w16cid:durableId="787434292">
    <w:abstractNumId w:val="10"/>
  </w:num>
  <w:num w:numId="7" w16cid:durableId="63264316">
    <w:abstractNumId w:val="0"/>
  </w:num>
  <w:num w:numId="8" w16cid:durableId="1075130145">
    <w:abstractNumId w:val="3"/>
  </w:num>
  <w:num w:numId="9" w16cid:durableId="1636914440">
    <w:abstractNumId w:val="6"/>
  </w:num>
  <w:num w:numId="10" w16cid:durableId="754589357">
    <w:abstractNumId w:val="2"/>
  </w:num>
  <w:num w:numId="11" w16cid:durableId="1923634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5FD4"/>
    <w:rsid w:val="000156EB"/>
    <w:rsid w:val="000C579D"/>
    <w:rsid w:val="000E7630"/>
    <w:rsid w:val="00223101"/>
    <w:rsid w:val="0023431C"/>
    <w:rsid w:val="00267B17"/>
    <w:rsid w:val="002E3F40"/>
    <w:rsid w:val="002F78BB"/>
    <w:rsid w:val="003E3E14"/>
    <w:rsid w:val="004342B8"/>
    <w:rsid w:val="00456CE6"/>
    <w:rsid w:val="00490778"/>
    <w:rsid w:val="0050184E"/>
    <w:rsid w:val="00514049"/>
    <w:rsid w:val="00533FBE"/>
    <w:rsid w:val="00551C39"/>
    <w:rsid w:val="005826AC"/>
    <w:rsid w:val="0059023C"/>
    <w:rsid w:val="00597324"/>
    <w:rsid w:val="005D641F"/>
    <w:rsid w:val="00646DFD"/>
    <w:rsid w:val="00661B02"/>
    <w:rsid w:val="00683BC5"/>
    <w:rsid w:val="006B6065"/>
    <w:rsid w:val="006C218E"/>
    <w:rsid w:val="00741C62"/>
    <w:rsid w:val="00757D8B"/>
    <w:rsid w:val="00870F4A"/>
    <w:rsid w:val="00895C2E"/>
    <w:rsid w:val="009034DB"/>
    <w:rsid w:val="00916EE9"/>
    <w:rsid w:val="00925FD4"/>
    <w:rsid w:val="0092729B"/>
    <w:rsid w:val="00951936"/>
    <w:rsid w:val="00955975"/>
    <w:rsid w:val="00982F6F"/>
    <w:rsid w:val="009A629C"/>
    <w:rsid w:val="009F09E0"/>
    <w:rsid w:val="00A6665E"/>
    <w:rsid w:val="00A71C71"/>
    <w:rsid w:val="00AA7CA2"/>
    <w:rsid w:val="00B01B5A"/>
    <w:rsid w:val="00B306FD"/>
    <w:rsid w:val="00B831AB"/>
    <w:rsid w:val="00BD4F31"/>
    <w:rsid w:val="00BF4CAC"/>
    <w:rsid w:val="00C12449"/>
    <w:rsid w:val="00C52CEB"/>
    <w:rsid w:val="00C65112"/>
    <w:rsid w:val="00C874D3"/>
    <w:rsid w:val="00C92CAE"/>
    <w:rsid w:val="00CC4D43"/>
    <w:rsid w:val="00D240EE"/>
    <w:rsid w:val="00D430C0"/>
    <w:rsid w:val="00D86DB2"/>
    <w:rsid w:val="00DC3E02"/>
    <w:rsid w:val="00DC41B2"/>
    <w:rsid w:val="00DE60BA"/>
    <w:rsid w:val="00E331B2"/>
    <w:rsid w:val="00E673ED"/>
    <w:rsid w:val="00E94645"/>
    <w:rsid w:val="00F54340"/>
    <w:rsid w:val="00F67367"/>
    <w:rsid w:val="00F8182C"/>
    <w:rsid w:val="00FD310F"/>
    <w:rsid w:val="00FF4A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1BED8A9"/>
  <w15:docId w15:val="{A7D3817E-ADB1-4AD4-9FD0-6B681E5E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egoe UI" w:hAnsi="Liberation Serif" w:cs="Tahoma"/>
        <w:color w:val="000000"/>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basedOn w:val="Carpredefinitoparagrafo"/>
    <w:uiPriority w:val="99"/>
    <w:qFormat/>
  </w:style>
  <w:style w:type="character" w:styleId="Numeropagina">
    <w:name w:val="page number"/>
    <w:basedOn w:val="Carpredefinitoparagrafo"/>
    <w:qFormat/>
  </w:style>
  <w:style w:type="character" w:customStyle="1" w:styleId="markedcontent">
    <w:name w:val="markedcontent"/>
    <w:basedOn w:val="Carpredefinitoparagrafo"/>
    <w:qFormat/>
  </w:style>
  <w:style w:type="character" w:customStyle="1" w:styleId="Collegamentoipertestuale1">
    <w:name w:val="Collegamento ipertestuale1"/>
    <w:qFormat/>
    <w:rPr>
      <w:color w:val="000080"/>
      <w:u w:val="single"/>
    </w:rPr>
  </w:style>
  <w:style w:type="character" w:customStyle="1" w:styleId="Punti">
    <w:name w:val="Punti"/>
    <w:qFormat/>
    <w:rPr>
      <w:rFonts w:ascii="OpenSymbol" w:eastAsia="OpenSymbol" w:hAnsi="OpenSymbol" w:cs="OpenSymbol"/>
    </w:rPr>
  </w:style>
  <w:style w:type="character" w:customStyle="1" w:styleId="TestonotadichiusuraCarattere">
    <w:name w:val="Testo nota di chiusura Carattere"/>
    <w:basedOn w:val="Carpredefinitoparagrafo"/>
    <w:qFormat/>
    <w:rPr>
      <w:rFonts w:cs="Mangal"/>
      <w:sz w:val="20"/>
      <w:szCs w:val="18"/>
    </w:rPr>
  </w:style>
  <w:style w:type="character" w:customStyle="1" w:styleId="Richiamoallanotadichiusura">
    <w:name w:val="Richiamo alla nota di chiusura"/>
    <w:rPr>
      <w:vertAlign w:val="superscript"/>
    </w:rPr>
  </w:style>
  <w:style w:type="character" w:customStyle="1" w:styleId="EndnoteCharacters">
    <w:name w:val="Endnote Characters"/>
    <w:basedOn w:val="Carpredefinitoparagrafo"/>
    <w:qFormat/>
    <w:rPr>
      <w:vertAlign w:val="superscript"/>
    </w:rPr>
  </w:style>
  <w:style w:type="character" w:customStyle="1" w:styleId="IntestazioneCarattere">
    <w:name w:val="Intestazione Carattere"/>
    <w:basedOn w:val="Carpredefinitoparagrafo"/>
    <w:qFormat/>
    <w:rPr>
      <w:rFonts w:cs="Mangal"/>
      <w:szCs w:val="21"/>
    </w:rPr>
  </w:style>
  <w:style w:type="character" w:customStyle="1" w:styleId="CollegamentoInternet">
    <w:name w:val="Collegamento Internet"/>
    <w:rPr>
      <w:color w:val="000080"/>
      <w:u w:val="single"/>
    </w:rPr>
  </w:style>
  <w:style w:type="character" w:customStyle="1" w:styleId="Caratterinotadichiusura">
    <w:name w:val="Caratteri nota di chiusura"/>
    <w:qFormat/>
  </w:style>
  <w:style w:type="character" w:customStyle="1" w:styleId="Richiamoallanotaapidipagina">
    <w:name w:val="Richiamo alla nota a piè di pagina"/>
    <w:rPr>
      <w:vertAlign w:val="superscript"/>
    </w:rPr>
  </w:style>
  <w:style w:type="character" w:customStyle="1" w:styleId="Caratterinotaapidipagina">
    <w:name w:val="Caratteri nota a piè di pagina"/>
    <w:qFormat/>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Standard">
    <w:name w:val="Standard"/>
    <w:qFormat/>
    <w:pPr>
      <w:widowControl w:val="0"/>
      <w:textAlignment w:val="baseline"/>
    </w:pPr>
  </w:style>
  <w:style w:type="paragraph" w:customStyle="1" w:styleId="Tabellanormale1">
    <w:name w:val="Tabella normale1"/>
    <w:qFormat/>
    <w:rPr>
      <w:rFonts w:ascii="Times New Roman" w:eastAsia="Courier New" w:hAnsi="Times New Roman" w:cs="Times New Roman"/>
      <w:sz w:val="20"/>
      <w:szCs w:val="20"/>
      <w:lang w:eastAsia="it-IT"/>
    </w:rPr>
  </w:style>
  <w:style w:type="paragraph" w:customStyle="1" w:styleId="Grigliatabella1">
    <w:name w:val="Griglia tabella1"/>
    <w:basedOn w:val="Tabellanormale1"/>
    <w:qFormat/>
    <w:rPr>
      <w:rFonts w:ascii="Calibri" w:eastAsia="Calibri" w:hAnsi="Calibri" w:cs="Calibri"/>
      <w:sz w:val="22"/>
      <w:szCs w:val="22"/>
    </w:rPr>
  </w:style>
  <w:style w:type="paragraph" w:styleId="Corpodeltesto2">
    <w:name w:val="Body Text 2"/>
    <w:basedOn w:val="Standard"/>
    <w:qFormat/>
    <w:pPr>
      <w:widowControl/>
      <w:jc w:val="center"/>
    </w:pPr>
  </w:style>
  <w:style w:type="paragraph" w:styleId="Corpodeltesto3">
    <w:name w:val="Body Text 3"/>
    <w:basedOn w:val="Standard"/>
    <w:qFormat/>
    <w:pPr>
      <w:widowControl/>
      <w:jc w:val="both"/>
    </w:pPr>
  </w:style>
  <w:style w:type="paragraph" w:styleId="NormaleWeb">
    <w:name w:val="Normal (Web)"/>
    <w:basedOn w:val="Standard"/>
    <w:qFormat/>
    <w:pPr>
      <w:widowControl/>
      <w:spacing w:before="100" w:after="100"/>
    </w:pPr>
    <w:rPr>
      <w:rFonts w:ascii="Times New Roman" w:eastAsia="Calibri" w:hAnsi="Times New Roman" w:cs="Times New Roman"/>
    </w:rPr>
  </w:style>
  <w:style w:type="paragraph" w:customStyle="1" w:styleId="Textbody">
    <w:name w:val="Text body"/>
    <w:basedOn w:val="Standard"/>
    <w:qFormat/>
  </w:style>
  <w:style w:type="paragraph" w:customStyle="1" w:styleId="Intestazioneepidipagina">
    <w:name w:val="Intestazione e piè di pagina"/>
    <w:basedOn w:val="Standard"/>
    <w:qFormat/>
    <w:pPr>
      <w:suppressLineNumbers/>
      <w:tabs>
        <w:tab w:val="center" w:pos="4819"/>
        <w:tab w:val="right" w:pos="9638"/>
      </w:tabs>
    </w:pPr>
  </w:style>
  <w:style w:type="paragraph" w:styleId="Pidipagina">
    <w:name w:val="footer"/>
    <w:basedOn w:val="Intestazioneepidipagina"/>
    <w:uiPriority w:val="99"/>
  </w:style>
  <w:style w:type="paragraph" w:customStyle="1" w:styleId="Contenutotabella">
    <w:name w:val="Contenuto tabella"/>
    <w:basedOn w:val="Standard"/>
    <w:qFormat/>
    <w:pPr>
      <w:suppressLineNumbers/>
    </w:pPr>
  </w:style>
  <w:style w:type="paragraph" w:styleId="Paragrafoelenco">
    <w:name w:val="List Paragraph"/>
    <w:basedOn w:val="Normale"/>
    <w:uiPriority w:val="34"/>
    <w:qFormat/>
    <w:pPr>
      <w:widowControl/>
      <w:ind w:left="708"/>
      <w:textAlignment w:val="auto"/>
    </w:pPr>
    <w:rPr>
      <w:rFonts w:ascii="Times New Roman" w:eastAsia="Times New Roman" w:hAnsi="Times New Roman" w:cs="Times New Roman"/>
      <w:color w:val="auto"/>
      <w:kern w:val="0"/>
      <w:lang w:eastAsia="ar-SA" w:bidi="ar-SA"/>
    </w:rPr>
  </w:style>
  <w:style w:type="paragraph" w:styleId="Testonotadichiusura">
    <w:name w:val="endnote text"/>
    <w:basedOn w:val="Normale"/>
    <w:rPr>
      <w:rFonts w:cs="Mangal"/>
      <w:sz w:val="20"/>
      <w:szCs w:val="18"/>
    </w:rPr>
  </w:style>
  <w:style w:type="paragraph" w:styleId="Intestazione">
    <w:name w:val="header"/>
    <w:basedOn w:val="Normale"/>
    <w:pPr>
      <w:tabs>
        <w:tab w:val="center" w:pos="4819"/>
        <w:tab w:val="right" w:pos="9638"/>
      </w:tabs>
    </w:pPr>
    <w:rPr>
      <w:rFonts w:cs="Mangal"/>
      <w:szCs w:val="21"/>
    </w:rPr>
  </w:style>
  <w:style w:type="paragraph" w:customStyle="1" w:styleId="Tabellanormale2">
    <w:name w:val="Tabella normale2"/>
    <w:qFormat/>
    <w:pPr>
      <w:widowControl w:val="0"/>
      <w:textAlignment w:val="baseline"/>
    </w:pPr>
    <w:rPr>
      <w:rFonts w:cs="Liberation Serif"/>
    </w:rPr>
  </w:style>
  <w:style w:type="paragraph" w:customStyle="1" w:styleId="Titolotabella">
    <w:name w:val="Titolo tabella"/>
    <w:basedOn w:val="Contenutotabella"/>
    <w:qFormat/>
    <w:pPr>
      <w:jc w:val="center"/>
    </w:pPr>
    <w:rPr>
      <w:b/>
      <w:bCs/>
    </w:rPr>
  </w:style>
  <w:style w:type="character" w:styleId="Collegamentoipertestuale">
    <w:name w:val="Hyperlink"/>
    <w:basedOn w:val="Carpredefinitoparagrafo"/>
    <w:uiPriority w:val="99"/>
    <w:semiHidden/>
    <w:unhideWhenUsed/>
    <w:rsid w:val="00DC3E02"/>
    <w:rPr>
      <w:color w:val="467886" w:themeColor="hyperlink"/>
      <w:u w:val="single"/>
    </w:rPr>
  </w:style>
  <w:style w:type="paragraph" w:styleId="Testonotaapidipagina">
    <w:name w:val="footnote text"/>
    <w:basedOn w:val="Normale"/>
    <w:link w:val="TestonotaapidipaginaCarattere"/>
    <w:semiHidden/>
    <w:unhideWhenUsed/>
    <w:rsid w:val="00DC3E02"/>
    <w:pPr>
      <w:widowControl/>
      <w:suppressAutoHyphens w:val="0"/>
      <w:textAlignment w:val="auto"/>
    </w:pPr>
    <w:rPr>
      <w:rFonts w:ascii="Arial" w:eastAsia="Times New Roman" w:hAnsi="Arial" w:cs="Times New Roman"/>
      <w:color w:val="auto"/>
      <w:kern w:val="0"/>
      <w:sz w:val="20"/>
      <w:szCs w:val="20"/>
      <w:lang w:val="x-none" w:eastAsia="it-IT" w:bidi="ar-SA"/>
    </w:rPr>
  </w:style>
  <w:style w:type="character" w:customStyle="1" w:styleId="TestonotaapidipaginaCarattere">
    <w:name w:val="Testo nota a piè di pagina Carattere"/>
    <w:basedOn w:val="Carpredefinitoparagrafo"/>
    <w:link w:val="Testonotaapidipagina"/>
    <w:semiHidden/>
    <w:rsid w:val="00DC3E02"/>
    <w:rPr>
      <w:rFonts w:ascii="Arial" w:eastAsia="Times New Roman" w:hAnsi="Arial" w:cs="Times New Roman"/>
      <w:color w:val="auto"/>
      <w:kern w:val="0"/>
      <w:sz w:val="20"/>
      <w:szCs w:val="20"/>
      <w:lang w:val="x-none" w:eastAsia="it-IT" w:bidi="ar-SA"/>
    </w:rPr>
  </w:style>
  <w:style w:type="character" w:styleId="Rimandonotaapidipagina">
    <w:name w:val="footnote reference"/>
    <w:semiHidden/>
    <w:unhideWhenUsed/>
    <w:rsid w:val="00DC3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7031">
      <w:bodyDiv w:val="1"/>
      <w:marLeft w:val="0"/>
      <w:marRight w:val="0"/>
      <w:marTop w:val="0"/>
      <w:marBottom w:val="0"/>
      <w:divBdr>
        <w:top w:val="none" w:sz="0" w:space="0" w:color="auto"/>
        <w:left w:val="none" w:sz="0" w:space="0" w:color="auto"/>
        <w:bottom w:val="none" w:sz="0" w:space="0" w:color="auto"/>
        <w:right w:val="none" w:sz="0" w:space="0" w:color="auto"/>
      </w:divBdr>
    </w:div>
    <w:div w:id="791750028">
      <w:bodyDiv w:val="1"/>
      <w:marLeft w:val="0"/>
      <w:marRight w:val="0"/>
      <w:marTop w:val="0"/>
      <w:marBottom w:val="0"/>
      <w:divBdr>
        <w:top w:val="none" w:sz="0" w:space="0" w:color="auto"/>
        <w:left w:val="none" w:sz="0" w:space="0" w:color="auto"/>
        <w:bottom w:val="none" w:sz="0" w:space="0" w:color="auto"/>
        <w:right w:val="none" w:sz="0" w:space="0" w:color="auto"/>
      </w:divBdr>
    </w:div>
    <w:div w:id="1006202737">
      <w:bodyDiv w:val="1"/>
      <w:marLeft w:val="0"/>
      <w:marRight w:val="0"/>
      <w:marTop w:val="0"/>
      <w:marBottom w:val="0"/>
      <w:divBdr>
        <w:top w:val="none" w:sz="0" w:space="0" w:color="auto"/>
        <w:left w:val="none" w:sz="0" w:space="0" w:color="auto"/>
        <w:bottom w:val="none" w:sz="0" w:space="0" w:color="auto"/>
        <w:right w:val="none" w:sz="0" w:space="0" w:color="auto"/>
      </w:divBdr>
    </w:div>
    <w:div w:id="1055658992">
      <w:bodyDiv w:val="1"/>
      <w:marLeft w:val="0"/>
      <w:marRight w:val="0"/>
      <w:marTop w:val="0"/>
      <w:marBottom w:val="0"/>
      <w:divBdr>
        <w:top w:val="none" w:sz="0" w:space="0" w:color="auto"/>
        <w:left w:val="none" w:sz="0" w:space="0" w:color="auto"/>
        <w:bottom w:val="none" w:sz="0" w:space="0" w:color="auto"/>
        <w:right w:val="none" w:sz="0" w:space="0" w:color="auto"/>
      </w:divBdr>
    </w:div>
    <w:div w:id="1142847854">
      <w:bodyDiv w:val="1"/>
      <w:marLeft w:val="0"/>
      <w:marRight w:val="0"/>
      <w:marTop w:val="0"/>
      <w:marBottom w:val="0"/>
      <w:divBdr>
        <w:top w:val="none" w:sz="0" w:space="0" w:color="auto"/>
        <w:left w:val="none" w:sz="0" w:space="0" w:color="auto"/>
        <w:bottom w:val="none" w:sz="0" w:space="0" w:color="auto"/>
        <w:right w:val="none" w:sz="0" w:space="0" w:color="auto"/>
      </w:divBdr>
    </w:div>
    <w:div w:id="1255017658">
      <w:bodyDiv w:val="1"/>
      <w:marLeft w:val="0"/>
      <w:marRight w:val="0"/>
      <w:marTop w:val="0"/>
      <w:marBottom w:val="0"/>
      <w:divBdr>
        <w:top w:val="none" w:sz="0" w:space="0" w:color="auto"/>
        <w:left w:val="none" w:sz="0" w:space="0" w:color="auto"/>
        <w:bottom w:val="none" w:sz="0" w:space="0" w:color="auto"/>
        <w:right w:val="none" w:sz="0" w:space="0" w:color="auto"/>
      </w:divBdr>
    </w:div>
    <w:div w:id="1275477669">
      <w:bodyDiv w:val="1"/>
      <w:marLeft w:val="0"/>
      <w:marRight w:val="0"/>
      <w:marTop w:val="0"/>
      <w:marBottom w:val="0"/>
      <w:divBdr>
        <w:top w:val="none" w:sz="0" w:space="0" w:color="auto"/>
        <w:left w:val="none" w:sz="0" w:space="0" w:color="auto"/>
        <w:bottom w:val="none" w:sz="0" w:space="0" w:color="auto"/>
        <w:right w:val="none" w:sz="0" w:space="0" w:color="auto"/>
      </w:divBdr>
    </w:div>
    <w:div w:id="1361474055">
      <w:bodyDiv w:val="1"/>
      <w:marLeft w:val="0"/>
      <w:marRight w:val="0"/>
      <w:marTop w:val="0"/>
      <w:marBottom w:val="0"/>
      <w:divBdr>
        <w:top w:val="none" w:sz="0" w:space="0" w:color="auto"/>
        <w:left w:val="none" w:sz="0" w:space="0" w:color="auto"/>
        <w:bottom w:val="none" w:sz="0" w:space="0" w:color="auto"/>
        <w:right w:val="none" w:sz="0" w:space="0" w:color="auto"/>
      </w:divBdr>
    </w:div>
    <w:div w:id="1403940594">
      <w:bodyDiv w:val="1"/>
      <w:marLeft w:val="0"/>
      <w:marRight w:val="0"/>
      <w:marTop w:val="0"/>
      <w:marBottom w:val="0"/>
      <w:divBdr>
        <w:top w:val="none" w:sz="0" w:space="0" w:color="auto"/>
        <w:left w:val="none" w:sz="0" w:space="0" w:color="auto"/>
        <w:bottom w:val="none" w:sz="0" w:space="0" w:color="auto"/>
        <w:right w:val="none" w:sz="0" w:space="0" w:color="auto"/>
      </w:divBdr>
    </w:div>
    <w:div w:id="1534071123">
      <w:bodyDiv w:val="1"/>
      <w:marLeft w:val="0"/>
      <w:marRight w:val="0"/>
      <w:marTop w:val="0"/>
      <w:marBottom w:val="0"/>
      <w:divBdr>
        <w:top w:val="none" w:sz="0" w:space="0" w:color="auto"/>
        <w:left w:val="none" w:sz="0" w:space="0" w:color="auto"/>
        <w:bottom w:val="none" w:sz="0" w:space="0" w:color="auto"/>
        <w:right w:val="none" w:sz="0" w:space="0" w:color="auto"/>
      </w:divBdr>
    </w:div>
    <w:div w:id="1559322757">
      <w:bodyDiv w:val="1"/>
      <w:marLeft w:val="0"/>
      <w:marRight w:val="0"/>
      <w:marTop w:val="0"/>
      <w:marBottom w:val="0"/>
      <w:divBdr>
        <w:top w:val="none" w:sz="0" w:space="0" w:color="auto"/>
        <w:left w:val="none" w:sz="0" w:space="0" w:color="auto"/>
        <w:bottom w:val="none" w:sz="0" w:space="0" w:color="auto"/>
        <w:right w:val="none" w:sz="0" w:space="0" w:color="auto"/>
      </w:divBdr>
    </w:div>
    <w:div w:id="1804690378">
      <w:bodyDiv w:val="1"/>
      <w:marLeft w:val="0"/>
      <w:marRight w:val="0"/>
      <w:marTop w:val="0"/>
      <w:marBottom w:val="0"/>
      <w:divBdr>
        <w:top w:val="none" w:sz="0" w:space="0" w:color="auto"/>
        <w:left w:val="none" w:sz="0" w:space="0" w:color="auto"/>
        <w:bottom w:val="none" w:sz="0" w:space="0" w:color="auto"/>
        <w:right w:val="none" w:sz="0" w:space="0" w:color="auto"/>
      </w:divBdr>
    </w:div>
    <w:div w:id="2097283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mailto:dpo@adisu.umbria.it" TargetMode="External"/><Relationship Id="rId2" Type="http://schemas.openxmlformats.org/officeDocument/2006/relationships/hyperlink" Target="mailto:adisu@pec.it" TargetMode="External"/><Relationship Id="rId1" Type="http://schemas.openxmlformats.org/officeDocument/2006/relationships/hyperlink" Target="mailto:adisu@adisu.umbria.it" TargetMode="External"/><Relationship Id="rId4" Type="http://schemas.openxmlformats.org/officeDocument/2006/relationships/hyperlink" Target="https://www.adisu.umbria.it/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E8346-A85A-4317-AA8C-0728C82D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1271</Words>
  <Characters>7249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sara.paliotto</dc:creator>
  <dc:description/>
  <cp:lastModifiedBy>Tiziana Mattioli</cp:lastModifiedBy>
  <cp:revision>59</cp:revision>
  <cp:lastPrinted>2024-06-13T11:37:00Z</cp:lastPrinted>
  <dcterms:created xsi:type="dcterms:W3CDTF">2024-05-29T10:16:00Z</dcterms:created>
  <dcterms:modified xsi:type="dcterms:W3CDTF">2026-05-13T11:50:00Z</dcterms:modified>
  <dc:language>it-IT</dc:language>
</cp:coreProperties>
</file>